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9176" w14:textId="08B0107C" w:rsidR="00F942D1" w:rsidRDefault="00F942D1" w:rsidP="006441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2D11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17. </w:t>
      </w: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622D11">
        <w:rPr>
          <w:rFonts w:ascii="Times New Roman" w:hAnsi="Times New Roman" w:cs="Times New Roman"/>
          <w:sz w:val="24"/>
          <w:szCs w:val="24"/>
          <w:lang w:val="hr-HR"/>
        </w:rPr>
        <w:t xml:space="preserve">tavka 2, članka 287. </w:t>
      </w: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622D11">
        <w:rPr>
          <w:rFonts w:ascii="Times New Roman" w:hAnsi="Times New Roman" w:cs="Times New Roman"/>
          <w:sz w:val="24"/>
          <w:szCs w:val="24"/>
          <w:lang w:val="hr-HR"/>
        </w:rPr>
        <w:t xml:space="preserve">tavka 1. točka 3. </w:t>
      </w:r>
      <w:r>
        <w:rPr>
          <w:rFonts w:ascii="Times New Roman" w:hAnsi="Times New Roman" w:cs="Times New Roman"/>
          <w:sz w:val="24"/>
          <w:szCs w:val="24"/>
          <w:lang w:val="hr-HR"/>
        </w:rPr>
        <w:t>i članka 289. stavka 2. i 7. Zakona o socijalnoj skrbi („Narodne novine“ broj 18/22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46/22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119/22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71/23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156/23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), članka 5. Odluke o socijalnoj skrbi („Službeni vjesnik Brodsko-posavske županije“ broj 37/22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14/23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13/24.) i članka 31. Statuta Općine Vrpolje („Službeni vjesnik Brodsko-posavske županije“ broj 13/22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37/22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„Službenik glasnik Općine Vrpolje“ broj 10/23.) Općinsko vijeće Općine Vrpolje na svojoj 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17</w:t>
      </w:r>
      <w:r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godine donijelo je</w:t>
      </w:r>
    </w:p>
    <w:p w14:paraId="5A29081B" w14:textId="77777777" w:rsidR="003450E0" w:rsidRDefault="003450E0" w:rsidP="003450E0">
      <w:pPr>
        <w:pStyle w:val="Bezproreda"/>
        <w:rPr>
          <w:lang w:val="hr-HR"/>
        </w:rPr>
      </w:pPr>
    </w:p>
    <w:p w14:paraId="3864AA9C" w14:textId="1A5760F4" w:rsidR="00F942D1" w:rsidRDefault="00F942D1" w:rsidP="003450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PROGRAM</w:t>
      </w:r>
      <w:r w:rsidR="003450E0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socijalne skrbi na području Općine Vrpolje za 202</w:t>
      </w:r>
      <w:r w:rsidR="003450E0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1E8F04F9" w14:textId="77777777" w:rsidR="003450E0" w:rsidRDefault="003450E0" w:rsidP="003450E0">
      <w:pPr>
        <w:pStyle w:val="Bezproreda"/>
        <w:rPr>
          <w:lang w:val="hr-HR"/>
        </w:rPr>
      </w:pPr>
    </w:p>
    <w:p w14:paraId="08F1FF70" w14:textId="77777777" w:rsidR="00F942D1" w:rsidRPr="003450E0" w:rsidRDefault="00F942D1" w:rsidP="003450E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22EF89A9" w14:textId="61AB53F8" w:rsid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Ovim Programom socijalne skrbi se određuje način financiranja djelatnosti socijalne skrbi, korisnici socijalne skrbi, vrste naknada u sustavu socijalne skrbi, uvjeti i način ostvarivanja prava na naknade te visina i ukupni iznos financijskih sredstava za svaku vrstu naknade u sustavu socijalne skrbi.</w:t>
      </w:r>
    </w:p>
    <w:p w14:paraId="46E11A38" w14:textId="312CE8E6" w:rsidR="00F942D1" w:rsidRDefault="00F942D1" w:rsidP="00644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Sukladno odredbama članka 289. Zakona o socijalnoj skrbi, jedinice lokalne samouprave dužne su u svom proračunu osigurati sredstva za ostvarivanje prava za podmirenje troškova stanovanja, a mogu osigurati sredstva za ostvarivanje novčanih naknada stanovnicima na svom području u većem opsegu na način propisan općim aktom, ako u svom proračunu imaju za to osigurana sredstva.</w:t>
      </w:r>
    </w:p>
    <w:p w14:paraId="1DCBB123" w14:textId="77777777" w:rsidR="003450E0" w:rsidRPr="003450E0" w:rsidRDefault="003450E0" w:rsidP="003450E0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B7A877" w14:textId="77777777" w:rsidR="00F942D1" w:rsidRPr="003450E0" w:rsidRDefault="00F942D1" w:rsidP="003450E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54C6BA11" w14:textId="04C12EFC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U Proračunu Općine Vrpolje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osigurano je 55.760,00 eura za Program socijalne skrbi kojim se utvrđuju sljedeće naknade:</w:t>
      </w:r>
    </w:p>
    <w:p w14:paraId="33BE4E7E" w14:textId="77777777" w:rsidR="003450E0" w:rsidRPr="003450E0" w:rsidRDefault="003450E0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DCFA09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Naknada za troškove stanovanja</w:t>
      </w:r>
    </w:p>
    <w:p w14:paraId="46711FA2" w14:textId="7777777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Naknada za troškove stanovanja propisana je Zakonom o socijalnoj skrbi i Odlukom o socijalnoj skrbi Općine Vrpolje. Istim Zakonom kao i istom Odlukom utvrđeni su kriteriji, uvjeti i način ostvarivanja naknade za troškove stanovanja, vrsta troškova stanovanja kao i nadležnost ostvarivanja tih prava.</w:t>
      </w:r>
    </w:p>
    <w:p w14:paraId="7CD7670F" w14:textId="784E72AB" w:rsidR="00F942D1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3.000,00 eura.</w:t>
      </w:r>
    </w:p>
    <w:p w14:paraId="7A804775" w14:textId="77777777" w:rsidR="003450E0" w:rsidRPr="003450E0" w:rsidRDefault="003450E0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E99A927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izvanredne troškove</w:t>
      </w:r>
    </w:p>
    <w:p w14:paraId="17FB1D01" w14:textId="7777777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Jednokratna novčana naknada za izvanredne troškove može se odobriti samcu ili kućanstvu s prebivalištem na području Općine Vrpolje za podmirenje izvanrednih troškova nastalih zbog trenutačnih životnih i materijalnih okolnosti (obrazovanje djeteta, troškovi liječenja teških opakih bolesti, invaliditeta, smrti člana obitelji, prirodne nepogode i slično) koji nisu u mogućnosti podmiriti osnovne životne potrebe, a temeljem zamolbe najviše do 400.00 eura godišnje koje može odobriti Općinski načelnik sukladno posebnoj Odluci Općinskog vijeća o jednokratnoj novčanoj naknadi za izvanredne troškove.</w:t>
      </w:r>
    </w:p>
    <w:p w14:paraId="7CD3B8BF" w14:textId="230FF38D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5.000,00 eura.</w:t>
      </w:r>
    </w:p>
    <w:p w14:paraId="59B776BE" w14:textId="77777777" w:rsidR="003450E0" w:rsidRPr="003450E0" w:rsidRDefault="003450E0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27696F" w14:textId="7777777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nabavu dopunskih i pomoćnih nastavnih sredstava i ostalog školskog pribora za učenike osnovne škole</w:t>
      </w:r>
    </w:p>
    <w:p w14:paraId="77048C7B" w14:textId="6B5F6A80" w:rsidR="00F942D1" w:rsidRPr="003450E0" w:rsidRDefault="00F942D1" w:rsidP="000067B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Jednokratnu novčanu naknadu za nabavu dopunskih i pomoćnih nastavnih sredstava i ostalog školskog pribora za učenike osnovne škole ostvaruju polaznici Osnovne škole „Ivan</w:t>
      </w:r>
      <w:r w:rsidR="000067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Meštrović“ Vrpolje kao i polaznici njenih područnih škola za školsku godinu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lastRenderedPageBreak/>
        <w:t>godinu za svakog učenika u maksimalnom iznosu do 70,00 eura sukladno posebnoj Odluci Općinskog vijeća o jednokratnoj novčanoj naknadi za nabavu dopunskih i pomoćnih nastavnih sredstava i ostalog školskog pribora za učenike osnovne škole.</w:t>
      </w:r>
    </w:p>
    <w:p w14:paraId="048E3DA1" w14:textId="6AF12FA9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14.000,00 eura.</w:t>
      </w:r>
    </w:p>
    <w:p w14:paraId="44CD98B9" w14:textId="77777777" w:rsidR="003450E0" w:rsidRPr="003450E0" w:rsidRDefault="003450E0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DEEF2D" w14:textId="7777777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nabavu udžbenika, dopunskih i pomoćnih nastavnih sredstava i ostalog školskog pribora za učenike srednjih škola</w:t>
      </w:r>
    </w:p>
    <w:p w14:paraId="068A7934" w14:textId="40DF4A05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Jednokratnu novčanu naknadu za nabavu udžbenika, dopunskih i pomoćnih nastavnih sredstava i ostalog školskog pribora za učenike srednjih škola ostvaruju redovni učenici srednjih škola s prebivalištem na području Općine Vrpolje za školsku godinu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za svakog učenika u maksimalnom iznosu do 70,00 eura sukladno posebnoj Odluci Općinskog vijeća o jednokratnoj novčanoj naknadi za nabavu udžbenika, dopunskih i pomoćnih nastavnih sredstava i ostalog školskog pribora za učenike srednjih škola.</w:t>
      </w:r>
    </w:p>
    <w:p w14:paraId="095869EE" w14:textId="21C90B03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6.000,00 eura.</w:t>
      </w:r>
    </w:p>
    <w:p w14:paraId="5573B2CD" w14:textId="77777777" w:rsidR="003450E0" w:rsidRPr="003450E0" w:rsidRDefault="003450E0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E47F1E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redovne studente</w:t>
      </w:r>
    </w:p>
    <w:p w14:paraId="1BED6975" w14:textId="33AD70D2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Jednokratna novčana naknada za redovne studente ostvaruju svi redovni studenti preddiplomskog i diplomskog studija koji imaju prebivalište na području Općine Vrpolje i koji se školuju, odnosno studiraju u Republici Hrvatskoj na hrvatskim državnim Sveučilištima i Veleučilištima te da su prvi puta upisali akademsku godinu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DF372E2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Svaki redovni student ostvaruje novčanu naknadu u iznosu od 300,00 eura sukladno posebnoj Odluci Općinskog vijeća o jednokratnoj novčanoj naknadi za redovne studente.</w:t>
      </w:r>
    </w:p>
    <w:p w14:paraId="7F8B4FF1" w14:textId="3CA7A3FF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12.000,00 eura.</w:t>
      </w:r>
    </w:p>
    <w:p w14:paraId="1274B450" w14:textId="77777777" w:rsidR="003450E0" w:rsidRPr="003450E0" w:rsidRDefault="003450E0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86DCE5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umirovljenike</w:t>
      </w:r>
    </w:p>
    <w:p w14:paraId="36D4F8E9" w14:textId="7777777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Jednokratnu novčanu naknadu za umirovljenike ostvaruju umirovljenici slabijeg mirovinskog cenzusa s neprekidnim prijavljenim prebivalištem na području Općine Vrpolje unazad 6 (šest) mjeseci.</w:t>
      </w:r>
    </w:p>
    <w:p w14:paraId="235DD392" w14:textId="00D845E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Jednokratna novčana naknada isplaćivat će se umirovljenicima prigodom blagdana Uskrsa – </w:t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hr-HR"/>
        </w:rPr>
        <w:t>Uskrsnica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sukladno posebnoj odluci Općinskog vijeća o jednokratnoj novčanoj naknadi za umirovljenike kojom će se definirati iznosi naknade prema visini mirovinskog cenzusa.</w:t>
      </w:r>
    </w:p>
    <w:p w14:paraId="618A421B" w14:textId="5316F716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10.000,00 eura.</w:t>
      </w:r>
    </w:p>
    <w:p w14:paraId="107F5B25" w14:textId="77777777" w:rsidR="003450E0" w:rsidRPr="003450E0" w:rsidRDefault="003450E0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D6425BA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Naknada građanima u naravi</w:t>
      </w:r>
    </w:p>
    <w:p w14:paraId="36083C78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Naknada građanima u naravi može biti za neke izvanredne nepredvidive okolnosti.</w:t>
      </w:r>
    </w:p>
    <w:p w14:paraId="750490A5" w14:textId="1A1F7F23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naknade za 202</w:t>
      </w:r>
      <w:r w:rsidR="00E066BB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3.000,00 eura kao naknada građanima i kućanstvima u naravi.</w:t>
      </w:r>
    </w:p>
    <w:p w14:paraId="4FA48240" w14:textId="77777777" w:rsidR="003450E0" w:rsidRPr="003450E0" w:rsidRDefault="003450E0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2E0DF7" w14:textId="77777777" w:rsidR="00F942D1" w:rsidRPr="003450E0" w:rsidRDefault="00F942D1" w:rsidP="003450E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40DA98AB" w14:textId="02341D84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Općina Vrpolje ima zakonsku obvezu financirati Hrvatski Crveni križ, Gradsko društvo Crvenog križa Slavonski Brod kao neprofitnu humanitarnu organizaciju.</w:t>
      </w:r>
    </w:p>
    <w:p w14:paraId="1D1FAD18" w14:textId="245D0BA0" w:rsidR="00F942D1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U Proračunu Općine Vrpolje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za rad i djelovanje te redovnu djelatnost neprofitne humanitarne organizacije osigurano je 2.760,00 eura koja će se isplatiti sukladno zakonskim propisima.</w:t>
      </w:r>
    </w:p>
    <w:p w14:paraId="310ECE81" w14:textId="77777777" w:rsidR="003450E0" w:rsidRPr="003450E0" w:rsidRDefault="003450E0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3402472" w14:textId="77777777" w:rsidR="00F942D1" w:rsidRPr="003450E0" w:rsidRDefault="00F942D1" w:rsidP="003450E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31D56A03" w14:textId="2093B539" w:rsid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lastRenderedPageBreak/>
        <w:t>Provođenje ovog Programa socijalne skrbi u nadležnosti je Jedinstvenog upravnog odjela Općine Vrpolje i Općinsk</w:t>
      </w:r>
      <w:r w:rsidR="00E066BB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načelni</w:t>
      </w:r>
      <w:r w:rsidR="00E066BB">
        <w:rPr>
          <w:rFonts w:ascii="Times New Roman" w:hAnsi="Times New Roman" w:cs="Times New Roman"/>
          <w:sz w:val="24"/>
          <w:szCs w:val="24"/>
          <w:lang w:val="hr-HR"/>
        </w:rPr>
        <w:t>ka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014CE10" w14:textId="4E587034" w:rsid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Svaka vrsta naknade odobrava se rješenjem.</w:t>
      </w:r>
    </w:p>
    <w:p w14:paraId="2EC30221" w14:textId="29BB4BE1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br/>
        <w:t>Jedinstveni upravni odjel Općine Vrpolje donosi rješenja za naknadu za troškove stanovanja, a Općinsk</w:t>
      </w:r>
      <w:r w:rsidR="00E066B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načelni</w:t>
      </w:r>
      <w:r w:rsidR="00E066B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donosi rješenja za sve ostale vrste naknada.</w:t>
      </w:r>
    </w:p>
    <w:p w14:paraId="2A849BA6" w14:textId="77777777" w:rsidR="003450E0" w:rsidRPr="003450E0" w:rsidRDefault="003450E0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35883B" w14:textId="77777777" w:rsidR="00F942D1" w:rsidRPr="003450E0" w:rsidRDefault="00F942D1" w:rsidP="003450E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42B7E38D" w14:textId="115ACC76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Ovaj Program stupa na snagu osmog dana od dana objave u „Službenom glasniku Općine Vrpolje“, a primjenjuje se od 1. siječnja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7BE4A528" w14:textId="77777777" w:rsidR="003450E0" w:rsidRPr="003450E0" w:rsidRDefault="003450E0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5CC0BA0" w14:textId="17287D79" w:rsidR="003450E0" w:rsidRDefault="00F942D1" w:rsidP="003450E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D3B52">
        <w:rPr>
          <w:rFonts w:ascii="Times New Roman" w:hAnsi="Times New Roman" w:cs="Times New Roman"/>
          <w:sz w:val="24"/>
          <w:szCs w:val="24"/>
          <w:lang w:val="hr-HR"/>
        </w:rPr>
        <w:t xml:space="preserve">OPĆINSKO VIJEĆE </w:t>
      </w:r>
      <w:r w:rsidRPr="002D3B52">
        <w:rPr>
          <w:rFonts w:ascii="Times New Roman" w:hAnsi="Times New Roman" w:cs="Times New Roman"/>
          <w:sz w:val="24"/>
          <w:szCs w:val="24"/>
          <w:lang w:val="hr-HR"/>
        </w:rPr>
        <w:br/>
        <w:t>OPĆINE VRPOLJE</w:t>
      </w:r>
    </w:p>
    <w:p w14:paraId="381CBDB5" w14:textId="77777777" w:rsidR="00E066BB" w:rsidRPr="003450E0" w:rsidRDefault="00E066BB" w:rsidP="003450E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FE6C10F" w14:textId="21A77272" w:rsidR="003450E0" w:rsidRDefault="003450E0" w:rsidP="003450E0">
      <w:pPr>
        <w:ind w:left="495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Predsjednica Općinskog vijeća 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br/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hr-HR"/>
        </w:rPr>
        <w:t>Marlena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hr-HR"/>
        </w:rPr>
        <w:t>Kajić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Andrijević, </w:t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hr-HR"/>
        </w:rPr>
        <w:t>mag.iur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FA7032A" w14:textId="77777777" w:rsidR="00E066BB" w:rsidRPr="003450E0" w:rsidRDefault="00E066BB" w:rsidP="003450E0">
      <w:pPr>
        <w:ind w:left="495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2891E4F" w14:textId="77777777" w:rsidR="003450E0" w:rsidRPr="003450E0" w:rsidRDefault="003450E0" w:rsidP="003450E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450E0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Pr="003450E0">
        <w:rPr>
          <w:rFonts w:ascii="Times New Roman" w:hAnsi="Times New Roman" w:cs="Times New Roman"/>
          <w:sz w:val="24"/>
          <w:szCs w:val="24"/>
          <w:lang w:val="pl-PL"/>
        </w:rPr>
        <w:br/>
        <w:t xml:space="preserve">URBROJ: </w:t>
      </w:r>
      <w:r w:rsidRPr="003450E0">
        <w:rPr>
          <w:rFonts w:ascii="Times New Roman" w:hAnsi="Times New Roman" w:cs="Times New Roman"/>
          <w:sz w:val="24"/>
          <w:szCs w:val="24"/>
          <w:lang w:val="pl-PL"/>
        </w:rPr>
        <w:br/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pl-PL"/>
        </w:rPr>
        <w:t>Vrpolje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pl-PL"/>
        </w:rPr>
        <w:t xml:space="preserve">, 17. </w:t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pl-PL"/>
        </w:rPr>
        <w:t>prosinca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pl-PL"/>
        </w:rPr>
        <w:t xml:space="preserve"> 2025.g.</w:t>
      </w:r>
    </w:p>
    <w:p w14:paraId="5779C895" w14:textId="115CAFF1" w:rsidR="00F942D1" w:rsidRPr="003450E0" w:rsidRDefault="00F942D1" w:rsidP="003450E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610E746" w14:textId="77777777" w:rsidR="00F942D1" w:rsidRPr="003450E0" w:rsidRDefault="00F942D1" w:rsidP="00F942D1">
      <w:pPr>
        <w:rPr>
          <w:lang w:val="pl-PL"/>
        </w:rPr>
      </w:pPr>
    </w:p>
    <w:p w14:paraId="4A0DC17A" w14:textId="77777777" w:rsidR="009101D8" w:rsidRPr="003450E0" w:rsidRDefault="009101D8">
      <w:pPr>
        <w:rPr>
          <w:lang w:val="pl-PL"/>
        </w:rPr>
      </w:pPr>
    </w:p>
    <w:sectPr w:rsidR="009101D8" w:rsidRPr="00345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7D3"/>
    <w:multiLevelType w:val="hybridMultilevel"/>
    <w:tmpl w:val="6A825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8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D1"/>
    <w:rsid w:val="000067BE"/>
    <w:rsid w:val="0002603E"/>
    <w:rsid w:val="00085E5A"/>
    <w:rsid w:val="000A4ED0"/>
    <w:rsid w:val="003450E0"/>
    <w:rsid w:val="005016E3"/>
    <w:rsid w:val="00644133"/>
    <w:rsid w:val="009101D8"/>
    <w:rsid w:val="009A2F14"/>
    <w:rsid w:val="00C4234E"/>
    <w:rsid w:val="00DC577A"/>
    <w:rsid w:val="00E066BB"/>
    <w:rsid w:val="00EE325B"/>
    <w:rsid w:val="00F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7701"/>
  <w15:chartTrackingRefBased/>
  <w15:docId w15:val="{C7B91362-8181-4C43-A014-1DD52F23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D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2D1"/>
    <w:pPr>
      <w:ind w:left="720"/>
      <w:contextualSpacing/>
    </w:pPr>
  </w:style>
  <w:style w:type="paragraph" w:styleId="Bezproreda">
    <w:name w:val="No Spacing"/>
    <w:uiPriority w:val="1"/>
    <w:qFormat/>
    <w:rsid w:val="003450E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Željko Lukačević</cp:lastModifiedBy>
  <cp:revision>9</cp:revision>
  <cp:lastPrinted>2024-12-04T10:59:00Z</cp:lastPrinted>
  <dcterms:created xsi:type="dcterms:W3CDTF">2024-12-03T14:22:00Z</dcterms:created>
  <dcterms:modified xsi:type="dcterms:W3CDTF">2025-12-12T16:10:00Z</dcterms:modified>
</cp:coreProperties>
</file>