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89A3E" w14:textId="46EC8DE7" w:rsidR="00964F8D" w:rsidRPr="00964F8D" w:rsidRDefault="00964F8D" w:rsidP="00123A5A">
      <w:pPr>
        <w:spacing w:after="360" w:line="240" w:lineRule="auto"/>
        <w:ind w:firstLine="426"/>
        <w:jc w:val="both"/>
        <w:rPr>
          <w:bCs/>
          <w:lang w:val="hr-HR"/>
        </w:rPr>
      </w:pPr>
      <w:bookmarkStart w:id="0" w:name="_GoBack"/>
      <w:bookmarkEnd w:id="0"/>
      <w:r w:rsidRPr="00833E69">
        <w:rPr>
          <w:bCs/>
          <w:lang w:val="hr-HR"/>
        </w:rPr>
        <w:t>Na temelju članka 31. Statuta Općine Vrpolje („Službeni vjesnik Brodsko-posavske županije“ broj 13/22, 37/22 i „Službeni glasnik Općine Vrpolje,“ broj 10/23</w:t>
      </w:r>
      <w:r w:rsidR="00D24FFE" w:rsidRPr="00833E69">
        <w:rPr>
          <w:bCs/>
          <w:lang w:val="hr-HR"/>
        </w:rPr>
        <w:t>, 13/25</w:t>
      </w:r>
      <w:r w:rsidRPr="00833E69">
        <w:rPr>
          <w:bCs/>
          <w:lang w:val="hr-HR"/>
        </w:rPr>
        <w:t>), Općinsko vi</w:t>
      </w:r>
      <w:r w:rsidR="00D24FFE" w:rsidRPr="00833E69">
        <w:rPr>
          <w:bCs/>
          <w:lang w:val="hr-HR"/>
        </w:rPr>
        <w:t>jeće Općine Vrpolje na svojoj 8</w:t>
      </w:r>
      <w:r w:rsidRPr="00833E69">
        <w:rPr>
          <w:bCs/>
          <w:lang w:val="hr-HR"/>
        </w:rPr>
        <w:t>. sj</w:t>
      </w:r>
      <w:r w:rsidR="00D24FFE" w:rsidRPr="00833E69">
        <w:rPr>
          <w:bCs/>
          <w:lang w:val="hr-HR"/>
        </w:rPr>
        <w:t>ednici održanoj ________ 2026</w:t>
      </w:r>
      <w:r w:rsidRPr="00833E69">
        <w:rPr>
          <w:bCs/>
          <w:lang w:val="hr-HR"/>
        </w:rPr>
        <w:t>. godine donijelo je</w:t>
      </w:r>
    </w:p>
    <w:p w14:paraId="5EB83FEB" w14:textId="43FC37AE" w:rsidR="00964F8D" w:rsidRPr="00984A2F" w:rsidRDefault="00A91503" w:rsidP="00BA04B5">
      <w:pPr>
        <w:spacing w:after="0" w:line="240" w:lineRule="auto"/>
        <w:jc w:val="center"/>
        <w:rPr>
          <w:b/>
          <w:lang w:val="hr-HR"/>
        </w:rPr>
      </w:pPr>
      <w:r>
        <w:rPr>
          <w:b/>
          <w:lang w:val="hr-HR"/>
        </w:rPr>
        <w:t>Z A K LJ U Č A K</w:t>
      </w:r>
    </w:p>
    <w:p w14:paraId="5D790478" w14:textId="77777777" w:rsidR="00964F8D" w:rsidRPr="00984A2F" w:rsidRDefault="00964F8D" w:rsidP="00BA04B5">
      <w:pPr>
        <w:spacing w:after="0" w:line="240" w:lineRule="auto"/>
        <w:jc w:val="center"/>
        <w:rPr>
          <w:b/>
          <w:lang w:val="hr-HR"/>
        </w:rPr>
      </w:pPr>
      <w:r w:rsidRPr="00984A2F">
        <w:rPr>
          <w:b/>
          <w:lang w:val="hr-HR"/>
        </w:rPr>
        <w:t xml:space="preserve">o usvajanju Izvješća o izvršenju Programa </w:t>
      </w:r>
    </w:p>
    <w:p w14:paraId="00E76F92" w14:textId="7C0CC2D0" w:rsidR="00833E69" w:rsidRPr="00984A2F" w:rsidRDefault="00964F8D" w:rsidP="00BA04B5">
      <w:pPr>
        <w:spacing w:after="360" w:line="240" w:lineRule="auto"/>
        <w:jc w:val="center"/>
        <w:rPr>
          <w:b/>
          <w:lang w:val="hr-HR"/>
        </w:rPr>
      </w:pPr>
      <w:r w:rsidRPr="00984A2F">
        <w:rPr>
          <w:b/>
          <w:lang w:val="hr-HR"/>
        </w:rPr>
        <w:t>socijalne skrbi n</w:t>
      </w:r>
      <w:r w:rsidR="00D24FFE">
        <w:rPr>
          <w:b/>
          <w:lang w:val="hr-HR"/>
        </w:rPr>
        <w:t>a području Općine Vrpolje u 2025</w:t>
      </w:r>
      <w:r w:rsidRPr="00984A2F">
        <w:rPr>
          <w:b/>
          <w:lang w:val="hr-HR"/>
        </w:rPr>
        <w:t>. godini</w:t>
      </w:r>
    </w:p>
    <w:p w14:paraId="4211EB8C" w14:textId="77777777" w:rsidR="00964F8D" w:rsidRPr="00BA04B5" w:rsidRDefault="00964F8D" w:rsidP="00BA04B5">
      <w:pPr>
        <w:spacing w:after="120" w:line="240" w:lineRule="auto"/>
        <w:jc w:val="center"/>
        <w:rPr>
          <w:b/>
          <w:bCs/>
          <w:lang w:val="hr-HR"/>
        </w:rPr>
      </w:pPr>
      <w:r w:rsidRPr="00BA04B5">
        <w:rPr>
          <w:b/>
          <w:bCs/>
          <w:lang w:val="hr-HR"/>
        </w:rPr>
        <w:t>Članak 1.</w:t>
      </w:r>
    </w:p>
    <w:p w14:paraId="6A6BF7DB" w14:textId="76DE7542" w:rsidR="00964F8D" w:rsidRPr="00984A2F" w:rsidRDefault="00964F8D" w:rsidP="00BA04B5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>Programom socijalne skrbi na</w:t>
      </w:r>
      <w:r w:rsidR="00D24FFE">
        <w:rPr>
          <w:lang w:val="hr-HR"/>
        </w:rPr>
        <w:t xml:space="preserve"> području Općine Vrpolje za 2025</w:t>
      </w:r>
      <w:r w:rsidRPr="00984A2F">
        <w:rPr>
          <w:lang w:val="hr-HR"/>
        </w:rPr>
        <w:t>. godinu („Službeni glasn</w:t>
      </w:r>
      <w:r w:rsidR="00022A2E">
        <w:rPr>
          <w:lang w:val="hr-HR"/>
        </w:rPr>
        <w:t>ik Općine Vrpolje“ broj 15</w:t>
      </w:r>
      <w:r w:rsidRPr="00984A2F">
        <w:rPr>
          <w:lang w:val="hr-HR"/>
        </w:rPr>
        <w:t>/24</w:t>
      </w:r>
      <w:r w:rsidR="00F7291E">
        <w:rPr>
          <w:lang w:val="hr-HR"/>
        </w:rPr>
        <w:t xml:space="preserve">, </w:t>
      </w:r>
      <w:r w:rsidR="00F7291E" w:rsidRPr="003D0B2E">
        <w:rPr>
          <w:color w:val="000000" w:themeColor="text1"/>
          <w:lang w:val="hr-HR"/>
        </w:rPr>
        <w:t>7/25</w:t>
      </w:r>
      <w:r w:rsidRPr="003D0B2E">
        <w:rPr>
          <w:color w:val="000000" w:themeColor="text1"/>
          <w:lang w:val="hr-HR"/>
        </w:rPr>
        <w:t xml:space="preserve"> </w:t>
      </w:r>
      <w:r w:rsidRPr="00984A2F">
        <w:rPr>
          <w:lang w:val="hr-HR"/>
        </w:rPr>
        <w:t>i</w:t>
      </w:r>
      <w:r w:rsidR="00022A2E">
        <w:rPr>
          <w:lang w:val="hr-HR"/>
        </w:rPr>
        <w:t xml:space="preserve"> 13/25</w:t>
      </w:r>
      <w:r w:rsidRPr="00984A2F">
        <w:rPr>
          <w:lang w:val="hr-HR"/>
        </w:rPr>
        <w:t xml:space="preserve">) planiran je u iznosu </w:t>
      </w:r>
      <w:r w:rsidR="00022A2E">
        <w:rPr>
          <w:lang w:val="hr-HR"/>
        </w:rPr>
        <w:t>67.265,00</w:t>
      </w:r>
      <w:r w:rsidRPr="00984A2F">
        <w:rPr>
          <w:lang w:val="hr-HR"/>
        </w:rPr>
        <w:t xml:space="preserve"> eura, a ostvaren je u iznosu od </w:t>
      </w:r>
      <w:r w:rsidR="00782A84" w:rsidRPr="003D0B2E">
        <w:rPr>
          <w:color w:val="000000" w:themeColor="text1"/>
          <w:lang w:val="hr-HR"/>
        </w:rPr>
        <w:t xml:space="preserve">51.917,70 </w:t>
      </w:r>
      <w:r w:rsidRPr="00984A2F">
        <w:rPr>
          <w:lang w:val="hr-HR"/>
        </w:rPr>
        <w:t>eura.</w:t>
      </w:r>
    </w:p>
    <w:p w14:paraId="4B1069B2" w14:textId="77777777" w:rsidR="00964F8D" w:rsidRPr="00BA04B5" w:rsidRDefault="00964F8D" w:rsidP="00BA04B5">
      <w:pPr>
        <w:spacing w:after="120" w:line="240" w:lineRule="auto"/>
        <w:jc w:val="center"/>
        <w:rPr>
          <w:b/>
          <w:bCs/>
          <w:lang w:val="hr-HR"/>
        </w:rPr>
      </w:pPr>
      <w:r w:rsidRPr="00BA04B5">
        <w:rPr>
          <w:b/>
          <w:bCs/>
          <w:lang w:val="hr-HR"/>
        </w:rPr>
        <w:t>Članak 2.</w:t>
      </w:r>
    </w:p>
    <w:p w14:paraId="4FB3A309" w14:textId="15523EEC" w:rsidR="00964F8D" w:rsidRDefault="00964F8D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>Ostvareni Program raspoređen je u iznosu kako slijedi:</w:t>
      </w:r>
    </w:p>
    <w:p w14:paraId="5204AF9E" w14:textId="4E739146" w:rsidR="00DC3219" w:rsidRPr="003D0B2E" w:rsidRDefault="00DC3219" w:rsidP="001A4B78">
      <w:pPr>
        <w:spacing w:after="120" w:line="240" w:lineRule="auto"/>
        <w:jc w:val="both"/>
        <w:rPr>
          <w:color w:val="000000" w:themeColor="text1"/>
          <w:lang w:val="hr-HR"/>
        </w:rPr>
      </w:pPr>
      <w:r w:rsidRPr="003D0B2E">
        <w:rPr>
          <w:color w:val="000000" w:themeColor="text1"/>
          <w:lang w:val="hr-HR"/>
        </w:rPr>
        <w:t>Za vrste novčanih naknada pod 1., 2., 3., 4., 5. i 6. za 2025. godinu planirana su sredstva u iznosu od 60.000,00 EUR.</w:t>
      </w:r>
    </w:p>
    <w:p w14:paraId="0A53A23F" w14:textId="77777777" w:rsidR="001A4B78" w:rsidRDefault="00964F8D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>1.</w:t>
      </w:r>
      <w:r w:rsidR="001A4B78">
        <w:rPr>
          <w:lang w:val="hr-HR"/>
        </w:rPr>
        <w:t xml:space="preserve"> </w:t>
      </w:r>
      <w:r w:rsidRPr="00984A2F">
        <w:rPr>
          <w:u w:val="single"/>
          <w:lang w:val="hr-HR"/>
        </w:rPr>
        <w:t>Naknada za troškove stanovanja</w:t>
      </w:r>
    </w:p>
    <w:p w14:paraId="5CAEB483" w14:textId="4F455FB5" w:rsidR="00964F8D" w:rsidRDefault="003D0B2E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 xml:space="preserve"> </w:t>
      </w:r>
      <w:r w:rsidR="00964F8D" w:rsidRPr="00984A2F">
        <w:rPr>
          <w:lang w:val="hr-HR"/>
        </w:rPr>
        <w:t>(troškovi sukladno Zakonu o socijalnoj skrbi</w:t>
      </w:r>
      <w:r w:rsidR="00C542BC">
        <w:rPr>
          <w:lang w:val="hr-HR"/>
        </w:rPr>
        <w:t>)</w:t>
      </w:r>
    </w:p>
    <w:p w14:paraId="337905AD" w14:textId="48125EA7" w:rsidR="00C542BC" w:rsidRPr="00984A2F" w:rsidRDefault="00C542BC" w:rsidP="001A4B78">
      <w:pPr>
        <w:spacing w:after="120" w:line="240" w:lineRule="auto"/>
        <w:jc w:val="both"/>
        <w:rPr>
          <w:lang w:val="hr-HR"/>
        </w:rPr>
      </w:pPr>
      <w:r>
        <w:rPr>
          <w:lang w:val="hr-HR"/>
        </w:rPr>
        <w:t>S</w:t>
      </w:r>
      <w:r w:rsidR="00F76C88">
        <w:rPr>
          <w:lang w:val="hr-HR"/>
        </w:rPr>
        <w:t>redstva su isplaćena iz</w:t>
      </w:r>
      <w:r>
        <w:rPr>
          <w:lang w:val="hr-HR"/>
        </w:rPr>
        <w:t xml:space="preserve"> proračuna</w:t>
      </w:r>
      <w:r w:rsidR="00F76C88">
        <w:rPr>
          <w:lang w:val="hr-HR"/>
        </w:rPr>
        <w:t xml:space="preserve"> Općine Vrpolje</w:t>
      </w:r>
      <w:r>
        <w:rPr>
          <w:lang w:val="hr-HR"/>
        </w:rPr>
        <w:t xml:space="preserve"> krajnjim korisnicima bez eviden</w:t>
      </w:r>
      <w:r w:rsidR="00F76C88">
        <w:rPr>
          <w:lang w:val="hr-HR"/>
        </w:rPr>
        <w:t>tiranja u prihodima i rashodima, a doznačena na proračun Općine Vrpolje iz državnog proračuna.</w:t>
      </w:r>
    </w:p>
    <w:p w14:paraId="354FF635" w14:textId="405016FC" w:rsidR="00964F8D" w:rsidRPr="00984A2F" w:rsidRDefault="00964F8D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 xml:space="preserve">2. </w:t>
      </w:r>
      <w:r w:rsidRPr="00984A2F">
        <w:rPr>
          <w:u w:val="single"/>
          <w:lang w:val="hr-HR"/>
        </w:rPr>
        <w:t>Jednokratna novčana naknada za izvanredne troškove</w:t>
      </w:r>
    </w:p>
    <w:p w14:paraId="34420716" w14:textId="77777777" w:rsidR="001A4B78" w:rsidRDefault="00964F8D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>troškovi nastali zbog trenutačnih životnih i materijalnih okolnosti (obrazovanje djeteta, troškovi liječenja teških opakih bolesti, invaliditeta, smrti člana obitelji, prirodne nepogode i slično) koji nisu u mogućnosti podmiriti osnovne životne potrebe.</w:t>
      </w:r>
    </w:p>
    <w:p w14:paraId="57A52951" w14:textId="15603D9F" w:rsidR="00964F8D" w:rsidRPr="00984A2F" w:rsidRDefault="00964F8D" w:rsidP="001A4B78">
      <w:pPr>
        <w:spacing w:after="120" w:line="240" w:lineRule="auto"/>
        <w:ind w:left="6521"/>
        <w:jc w:val="both"/>
        <w:rPr>
          <w:lang w:val="hr-HR"/>
        </w:rPr>
      </w:pPr>
      <w:r w:rsidRPr="00984A2F">
        <w:rPr>
          <w:lang w:val="hr-HR"/>
        </w:rPr>
        <w:t xml:space="preserve">Ostvareno: </w:t>
      </w:r>
      <w:r w:rsidR="00C542BC">
        <w:rPr>
          <w:lang w:val="hr-HR"/>
        </w:rPr>
        <w:t>6.700,00</w:t>
      </w:r>
      <w:r w:rsidR="00022A2E">
        <w:rPr>
          <w:lang w:val="hr-HR"/>
        </w:rPr>
        <w:t xml:space="preserve"> </w:t>
      </w:r>
      <w:r w:rsidRPr="00984A2F">
        <w:rPr>
          <w:lang w:val="hr-HR"/>
        </w:rPr>
        <w:t>eura</w:t>
      </w:r>
    </w:p>
    <w:p w14:paraId="43613589" w14:textId="77777777" w:rsidR="001A4B78" w:rsidRDefault="00964F8D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 xml:space="preserve">3. </w:t>
      </w:r>
      <w:r w:rsidRPr="00984A2F">
        <w:rPr>
          <w:u w:val="single"/>
          <w:lang w:val="hr-HR"/>
        </w:rPr>
        <w:t>Jednokratna novčana naknada za nabavu dopunskih i pomoćnih nastavnih sredstava i</w:t>
      </w:r>
      <w:r w:rsidR="001A4B78">
        <w:rPr>
          <w:u w:val="single"/>
          <w:lang w:val="hr-HR"/>
        </w:rPr>
        <w:t xml:space="preserve"> o</w:t>
      </w:r>
      <w:r w:rsidRPr="00984A2F">
        <w:rPr>
          <w:u w:val="single"/>
          <w:lang w:val="hr-HR"/>
        </w:rPr>
        <w:t>stalog školskog pribora za učenike osnovne škole</w:t>
      </w:r>
    </w:p>
    <w:p w14:paraId="0193C665" w14:textId="366F2E48" w:rsidR="00964F8D" w:rsidRPr="001A4B78" w:rsidRDefault="00964F8D" w:rsidP="001A4B78">
      <w:pPr>
        <w:spacing w:after="120" w:line="240" w:lineRule="auto"/>
        <w:ind w:left="6521"/>
        <w:jc w:val="both"/>
        <w:rPr>
          <w:u w:val="single"/>
          <w:lang w:val="hr-HR"/>
        </w:rPr>
      </w:pPr>
      <w:r w:rsidRPr="00984A2F">
        <w:rPr>
          <w:lang w:val="hr-HR"/>
        </w:rPr>
        <w:t>Ostva</w:t>
      </w:r>
      <w:r w:rsidR="001878D2">
        <w:rPr>
          <w:lang w:val="hr-HR"/>
        </w:rPr>
        <w:t xml:space="preserve">reno: </w:t>
      </w:r>
      <w:r w:rsidR="00C542BC">
        <w:rPr>
          <w:lang w:val="hr-HR"/>
        </w:rPr>
        <w:t>11.900,00</w:t>
      </w:r>
      <w:r w:rsidR="00022A2E">
        <w:rPr>
          <w:lang w:val="hr-HR"/>
        </w:rPr>
        <w:t xml:space="preserve"> </w:t>
      </w:r>
      <w:r w:rsidRPr="00984A2F">
        <w:rPr>
          <w:lang w:val="hr-HR"/>
        </w:rPr>
        <w:t>eura</w:t>
      </w:r>
    </w:p>
    <w:p w14:paraId="0336217D" w14:textId="77777777" w:rsidR="001A4B78" w:rsidRDefault="00964F8D" w:rsidP="001A4B78">
      <w:pPr>
        <w:spacing w:after="120" w:line="240" w:lineRule="auto"/>
        <w:jc w:val="both"/>
        <w:rPr>
          <w:u w:val="single"/>
          <w:lang w:val="hr-HR"/>
        </w:rPr>
      </w:pPr>
      <w:r w:rsidRPr="00984A2F">
        <w:rPr>
          <w:lang w:val="hr-HR"/>
        </w:rPr>
        <w:t xml:space="preserve">4. </w:t>
      </w:r>
      <w:r w:rsidRPr="00984A2F">
        <w:rPr>
          <w:u w:val="single"/>
          <w:lang w:val="hr-HR"/>
        </w:rPr>
        <w:t>Jednokratna novčana naknada za nabavu udžbenika, dopunskih i pomoćnih nastavnih</w:t>
      </w:r>
      <w:r w:rsidR="001A4B78">
        <w:rPr>
          <w:u w:val="single"/>
          <w:lang w:val="hr-HR"/>
        </w:rPr>
        <w:t xml:space="preserve"> </w:t>
      </w:r>
      <w:r w:rsidRPr="00984A2F">
        <w:rPr>
          <w:u w:val="single"/>
          <w:lang w:val="hr-HR"/>
        </w:rPr>
        <w:t>sredstava i ostalog školskog pribora za učenike srednjih</w:t>
      </w:r>
    </w:p>
    <w:p w14:paraId="24960967" w14:textId="640CD95A" w:rsidR="00964F8D" w:rsidRPr="001A4B78" w:rsidRDefault="001878D2" w:rsidP="001A4B78">
      <w:pPr>
        <w:spacing w:after="120" w:line="240" w:lineRule="auto"/>
        <w:ind w:left="6521"/>
        <w:jc w:val="both"/>
        <w:rPr>
          <w:u w:val="single"/>
          <w:lang w:val="hr-HR"/>
        </w:rPr>
      </w:pPr>
      <w:r>
        <w:rPr>
          <w:lang w:val="hr-HR"/>
        </w:rPr>
        <w:t xml:space="preserve">Ostvareno: </w:t>
      </w:r>
      <w:r w:rsidR="00C542BC">
        <w:rPr>
          <w:lang w:val="hr-HR"/>
        </w:rPr>
        <w:t xml:space="preserve">5.035,00 </w:t>
      </w:r>
      <w:r w:rsidR="00964F8D" w:rsidRPr="00984A2F">
        <w:rPr>
          <w:lang w:val="hr-HR"/>
        </w:rPr>
        <w:t>eura</w:t>
      </w:r>
    </w:p>
    <w:p w14:paraId="77F899BF" w14:textId="77777777" w:rsidR="001A4B78" w:rsidRDefault="00964F8D" w:rsidP="001A4B78">
      <w:pPr>
        <w:spacing w:after="120" w:line="240" w:lineRule="auto"/>
        <w:jc w:val="both"/>
        <w:rPr>
          <w:u w:val="single"/>
          <w:lang w:val="hr-HR"/>
        </w:rPr>
      </w:pPr>
      <w:r w:rsidRPr="00984A2F">
        <w:rPr>
          <w:lang w:val="hr-HR"/>
        </w:rPr>
        <w:t xml:space="preserve">5. </w:t>
      </w:r>
      <w:r w:rsidRPr="00984A2F">
        <w:rPr>
          <w:u w:val="single"/>
          <w:lang w:val="hr-HR"/>
        </w:rPr>
        <w:t>Jednokratna novčana naknada za redovne studente</w:t>
      </w:r>
    </w:p>
    <w:p w14:paraId="2AF37472" w14:textId="1B7C36FD" w:rsidR="00964F8D" w:rsidRPr="00984A2F" w:rsidRDefault="001878D2" w:rsidP="001A4B78">
      <w:pPr>
        <w:spacing w:after="120" w:line="240" w:lineRule="auto"/>
        <w:ind w:left="6521"/>
        <w:jc w:val="both"/>
        <w:rPr>
          <w:lang w:val="hr-HR"/>
        </w:rPr>
      </w:pPr>
      <w:r>
        <w:rPr>
          <w:lang w:val="hr-HR"/>
        </w:rPr>
        <w:t xml:space="preserve">Ostvareno: 10.200,00 </w:t>
      </w:r>
      <w:r w:rsidR="00964F8D" w:rsidRPr="00984A2F">
        <w:rPr>
          <w:lang w:val="hr-HR"/>
        </w:rPr>
        <w:t>eura</w:t>
      </w:r>
    </w:p>
    <w:p w14:paraId="0E60D8D3" w14:textId="60758609" w:rsidR="001A4B78" w:rsidRDefault="00964F8D" w:rsidP="001A4B78">
      <w:pPr>
        <w:spacing w:after="120" w:line="240" w:lineRule="auto"/>
        <w:jc w:val="both"/>
        <w:rPr>
          <w:u w:val="single"/>
          <w:lang w:val="hr-HR"/>
        </w:rPr>
      </w:pPr>
      <w:r w:rsidRPr="00984A2F">
        <w:rPr>
          <w:lang w:val="hr-HR"/>
        </w:rPr>
        <w:t xml:space="preserve">6. </w:t>
      </w:r>
      <w:r w:rsidRPr="00984A2F">
        <w:rPr>
          <w:u w:val="single"/>
          <w:lang w:val="hr-HR"/>
        </w:rPr>
        <w:t>Jednokratna novčana naknada za umirovljenike</w:t>
      </w:r>
    </w:p>
    <w:p w14:paraId="58C70833" w14:textId="41A17B94" w:rsidR="00964F8D" w:rsidRDefault="00C542BC" w:rsidP="001A4B78">
      <w:pPr>
        <w:spacing w:after="120" w:line="240" w:lineRule="auto"/>
        <w:ind w:left="6521"/>
        <w:jc w:val="both"/>
        <w:rPr>
          <w:lang w:val="hr-HR"/>
        </w:rPr>
      </w:pPr>
      <w:r>
        <w:rPr>
          <w:lang w:val="hr-HR"/>
        </w:rPr>
        <w:t xml:space="preserve">Ostvareno: </w:t>
      </w:r>
      <w:r w:rsidR="001878D2">
        <w:rPr>
          <w:lang w:val="hr-HR"/>
        </w:rPr>
        <w:t>13.820,</w:t>
      </w:r>
      <w:r>
        <w:rPr>
          <w:lang w:val="hr-HR"/>
        </w:rPr>
        <w:t xml:space="preserve">00 </w:t>
      </w:r>
      <w:r w:rsidR="00964F8D" w:rsidRPr="00984A2F">
        <w:rPr>
          <w:lang w:val="hr-HR"/>
        </w:rPr>
        <w:t>eura</w:t>
      </w:r>
    </w:p>
    <w:p w14:paraId="5D379DE5" w14:textId="725A1767" w:rsidR="00964F8D" w:rsidRPr="00984A2F" w:rsidRDefault="00447A97" w:rsidP="001A4B78">
      <w:pPr>
        <w:spacing w:after="120" w:line="240" w:lineRule="auto"/>
        <w:jc w:val="both"/>
        <w:rPr>
          <w:lang w:val="hr-HR"/>
        </w:rPr>
      </w:pPr>
      <w:r>
        <w:rPr>
          <w:lang w:val="hr-HR"/>
        </w:rPr>
        <w:t>7</w:t>
      </w:r>
      <w:r w:rsidR="00964F8D" w:rsidRPr="00984A2F">
        <w:rPr>
          <w:lang w:val="hr-HR"/>
        </w:rPr>
        <w:t xml:space="preserve">. </w:t>
      </w:r>
      <w:r w:rsidR="00964F8D" w:rsidRPr="00022A2E">
        <w:rPr>
          <w:u w:val="single"/>
          <w:lang w:val="hr-HR"/>
        </w:rPr>
        <w:t>Sufinanciranje rada udruga i humanitarnih organizacija</w:t>
      </w:r>
    </w:p>
    <w:p w14:paraId="7B05D865" w14:textId="1E70A6CD" w:rsidR="001A4B78" w:rsidRDefault="00DC3219" w:rsidP="00DC3219">
      <w:pPr>
        <w:spacing w:after="120" w:line="240" w:lineRule="auto"/>
        <w:ind w:left="284"/>
        <w:jc w:val="both"/>
        <w:rPr>
          <w:lang w:val="hr-HR"/>
        </w:rPr>
      </w:pPr>
      <w:r>
        <w:rPr>
          <w:lang w:val="hr-HR"/>
        </w:rPr>
        <w:t xml:space="preserve">- </w:t>
      </w:r>
      <w:r w:rsidR="00964F8D" w:rsidRPr="00984A2F">
        <w:rPr>
          <w:lang w:val="hr-HR"/>
        </w:rPr>
        <w:t>Crveni križ</w:t>
      </w:r>
    </w:p>
    <w:p w14:paraId="7D21B7D7" w14:textId="77777777" w:rsidR="001A4B78" w:rsidRDefault="00900EFA" w:rsidP="001A4B78">
      <w:pPr>
        <w:spacing w:after="0" w:line="240" w:lineRule="auto"/>
        <w:ind w:left="6521"/>
        <w:jc w:val="both"/>
        <w:rPr>
          <w:lang w:val="hr-HR"/>
        </w:rPr>
      </w:pPr>
      <w:r>
        <w:rPr>
          <w:lang w:val="hr-HR"/>
        </w:rPr>
        <w:t>Planirano: 4.265</w:t>
      </w:r>
      <w:r w:rsidR="00964F8D" w:rsidRPr="00984A2F">
        <w:rPr>
          <w:lang w:val="hr-HR"/>
        </w:rPr>
        <w:t>,00 eura</w:t>
      </w:r>
    </w:p>
    <w:p w14:paraId="7C896E7E" w14:textId="0540B32C" w:rsidR="00964F8D" w:rsidRDefault="00022A2E" w:rsidP="001A4B78">
      <w:pPr>
        <w:spacing w:after="120" w:line="240" w:lineRule="auto"/>
        <w:ind w:left="6521"/>
        <w:jc w:val="both"/>
        <w:rPr>
          <w:color w:val="000000" w:themeColor="text1"/>
          <w:lang w:val="hr-HR"/>
        </w:rPr>
      </w:pPr>
      <w:r>
        <w:rPr>
          <w:lang w:val="hr-HR"/>
        </w:rPr>
        <w:t>Ostvareno:</w:t>
      </w:r>
      <w:r w:rsidR="00964F8D" w:rsidRPr="00984A2F">
        <w:rPr>
          <w:lang w:val="hr-HR"/>
        </w:rPr>
        <w:t xml:space="preserve"> </w:t>
      </w:r>
      <w:r w:rsidR="00782A84" w:rsidRPr="003D0B2E">
        <w:rPr>
          <w:color w:val="000000" w:themeColor="text1"/>
          <w:lang w:val="hr-HR"/>
        </w:rPr>
        <w:t>4.262,50 eura</w:t>
      </w:r>
    </w:p>
    <w:p w14:paraId="1E265011" w14:textId="77777777" w:rsidR="00447A97" w:rsidRPr="00782A84" w:rsidRDefault="00447A97" w:rsidP="001A4B78">
      <w:pPr>
        <w:spacing w:after="120" w:line="240" w:lineRule="auto"/>
        <w:ind w:left="6521"/>
        <w:jc w:val="both"/>
        <w:rPr>
          <w:color w:val="EE0000"/>
          <w:lang w:val="hr-HR"/>
        </w:rPr>
      </w:pPr>
    </w:p>
    <w:p w14:paraId="3F60D009" w14:textId="77777777" w:rsidR="00964F8D" w:rsidRPr="00BA04B5" w:rsidRDefault="00964F8D" w:rsidP="00BA04B5">
      <w:pPr>
        <w:spacing w:after="120" w:line="240" w:lineRule="auto"/>
        <w:jc w:val="center"/>
        <w:rPr>
          <w:b/>
          <w:bCs/>
          <w:lang w:val="hr-HR"/>
        </w:rPr>
      </w:pPr>
      <w:r w:rsidRPr="00BA04B5">
        <w:rPr>
          <w:b/>
          <w:bCs/>
          <w:lang w:val="hr-HR"/>
        </w:rPr>
        <w:lastRenderedPageBreak/>
        <w:t>Članak 3.</w:t>
      </w:r>
    </w:p>
    <w:p w14:paraId="0019B148" w14:textId="589DE407" w:rsidR="00964F8D" w:rsidRPr="00984A2F" w:rsidRDefault="00964F8D" w:rsidP="00BA04B5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>Ostvareni rashodi u iznosu od</w:t>
      </w:r>
      <w:r w:rsidR="00782A84">
        <w:rPr>
          <w:lang w:val="hr-HR"/>
        </w:rPr>
        <w:t xml:space="preserve"> </w:t>
      </w:r>
      <w:r w:rsidR="00782A84" w:rsidRPr="003D0B2E">
        <w:rPr>
          <w:color w:val="000000" w:themeColor="text1"/>
          <w:lang w:val="hr-HR"/>
        </w:rPr>
        <w:t>51.917,70</w:t>
      </w:r>
      <w:r w:rsidRPr="003D0B2E">
        <w:rPr>
          <w:color w:val="000000" w:themeColor="text1"/>
          <w:lang w:val="hr-HR"/>
        </w:rPr>
        <w:t xml:space="preserve"> </w:t>
      </w:r>
      <w:r w:rsidRPr="00984A2F">
        <w:rPr>
          <w:lang w:val="hr-HR"/>
        </w:rPr>
        <w:t>eura za Program socijalne skrbi financ</w:t>
      </w:r>
      <w:r w:rsidR="00491657">
        <w:rPr>
          <w:lang w:val="hr-HR"/>
        </w:rPr>
        <w:t>irani su iz Općinskog proračuna.</w:t>
      </w:r>
    </w:p>
    <w:p w14:paraId="74B2B99F" w14:textId="77777777" w:rsidR="00964F8D" w:rsidRPr="00BA04B5" w:rsidRDefault="00964F8D" w:rsidP="00BA04B5">
      <w:pPr>
        <w:spacing w:after="120" w:line="240" w:lineRule="auto"/>
        <w:jc w:val="center"/>
        <w:rPr>
          <w:b/>
          <w:bCs/>
          <w:lang w:val="hr-HR"/>
        </w:rPr>
      </w:pPr>
      <w:r w:rsidRPr="00BA04B5">
        <w:rPr>
          <w:b/>
          <w:bCs/>
          <w:lang w:val="hr-HR"/>
        </w:rPr>
        <w:t>Članak 4.</w:t>
      </w:r>
    </w:p>
    <w:p w14:paraId="7EAB2CBC" w14:textId="3214FEE7" w:rsidR="001878D2" w:rsidRPr="00833E69" w:rsidRDefault="00964F8D" w:rsidP="001A4B78">
      <w:pPr>
        <w:spacing w:after="120" w:line="240" w:lineRule="auto"/>
        <w:jc w:val="both"/>
        <w:rPr>
          <w:lang w:val="hr-HR"/>
        </w:rPr>
      </w:pPr>
      <w:r w:rsidRPr="00984A2F">
        <w:rPr>
          <w:lang w:val="hr-HR"/>
        </w:rPr>
        <w:t>Ovaj Zaključak stupa na snagu danom donošenja i objavit će se u «Službenom glasniku Općine Vrpolje».</w:t>
      </w:r>
    </w:p>
    <w:p w14:paraId="432B86FC" w14:textId="51C9EA03" w:rsidR="001878D2" w:rsidRPr="00833E69" w:rsidRDefault="001878D2" w:rsidP="001A4B78">
      <w:pPr>
        <w:spacing w:after="0"/>
        <w:jc w:val="center"/>
        <w:rPr>
          <w:lang w:val="hr-HR"/>
        </w:rPr>
      </w:pPr>
      <w:r w:rsidRPr="00833E69">
        <w:rPr>
          <w:lang w:val="hr-HR"/>
        </w:rPr>
        <w:t>OPĆINA VRPOLJE</w:t>
      </w:r>
    </w:p>
    <w:p w14:paraId="2457BAF3" w14:textId="4A079612" w:rsidR="001878D2" w:rsidRPr="00833E69" w:rsidRDefault="001878D2" w:rsidP="001A4B78">
      <w:pPr>
        <w:spacing w:after="240"/>
        <w:jc w:val="center"/>
        <w:rPr>
          <w:lang w:val="hr-HR"/>
        </w:rPr>
      </w:pPr>
      <w:r w:rsidRPr="00833E69">
        <w:rPr>
          <w:lang w:val="hr-HR"/>
        </w:rPr>
        <w:t>OPĆINSKO VIJEĆE</w:t>
      </w:r>
    </w:p>
    <w:p w14:paraId="5F05B149" w14:textId="7091271B" w:rsidR="001878D2" w:rsidRPr="00833E69" w:rsidRDefault="001878D2" w:rsidP="001878D2">
      <w:pPr>
        <w:spacing w:after="0"/>
        <w:rPr>
          <w:lang w:val="hr-HR"/>
        </w:rPr>
      </w:pPr>
      <w:r w:rsidRPr="00833E69">
        <w:rPr>
          <w:lang w:val="hr-HR"/>
        </w:rPr>
        <w:t xml:space="preserve">                                                                              PREDSJEDNICA OPĆINSKOG VIJEĆA</w:t>
      </w:r>
    </w:p>
    <w:p w14:paraId="0B9626CB" w14:textId="5124757A" w:rsidR="001878D2" w:rsidRDefault="001878D2" w:rsidP="00BA04B5">
      <w:pPr>
        <w:spacing w:after="240"/>
      </w:pPr>
      <w:r w:rsidRPr="00833E69">
        <w:rPr>
          <w:lang w:val="hr-HR"/>
        </w:rPr>
        <w:t xml:space="preserve">                                                                                     </w:t>
      </w:r>
      <w:r w:rsidR="009E09C1">
        <w:t xml:space="preserve">Marlena </w:t>
      </w:r>
      <w:proofErr w:type="spellStart"/>
      <w:r w:rsidR="009E09C1">
        <w:t>Kajić</w:t>
      </w:r>
      <w:proofErr w:type="spellEnd"/>
      <w:r w:rsidR="009E09C1">
        <w:t xml:space="preserve"> </w:t>
      </w:r>
      <w:proofErr w:type="spellStart"/>
      <w:r w:rsidR="009E09C1">
        <w:t>Andrijević</w:t>
      </w:r>
      <w:proofErr w:type="spellEnd"/>
      <w:r w:rsidR="009E09C1">
        <w:t xml:space="preserve">, </w:t>
      </w:r>
      <w:proofErr w:type="spellStart"/>
      <w:r w:rsidR="009E09C1">
        <w:t>mag</w:t>
      </w:r>
      <w:r>
        <w:t>.iur</w:t>
      </w:r>
      <w:proofErr w:type="spellEnd"/>
      <w:r>
        <w:t>.</w:t>
      </w:r>
    </w:p>
    <w:p w14:paraId="4A37B12F" w14:textId="0B46A2A9" w:rsidR="001878D2" w:rsidRDefault="001878D2" w:rsidP="001878D2">
      <w:pPr>
        <w:spacing w:after="0"/>
      </w:pPr>
      <w:r>
        <w:t>KLASA:</w:t>
      </w:r>
    </w:p>
    <w:p w14:paraId="2FDAF0FB" w14:textId="58FA5734" w:rsidR="001878D2" w:rsidRDefault="001878D2" w:rsidP="001878D2">
      <w:pPr>
        <w:spacing w:after="0"/>
      </w:pPr>
      <w:r>
        <w:t>URBROJ:</w:t>
      </w:r>
    </w:p>
    <w:p w14:paraId="75B478BF" w14:textId="1F001014" w:rsidR="00022A2E" w:rsidRDefault="001878D2" w:rsidP="00022A2E">
      <w:pPr>
        <w:spacing w:after="0"/>
      </w:pPr>
      <w:proofErr w:type="spellStart"/>
      <w:r>
        <w:t>Vrpolje</w:t>
      </w:r>
      <w:proofErr w:type="spellEnd"/>
      <w:r>
        <w:t>,</w:t>
      </w:r>
    </w:p>
    <w:sectPr w:rsidR="0002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6511137" w16cex:dateUtc="2026-05-27T10:41:00Z"/>
  <w16cex:commentExtensible w16cex:durableId="06182F80" w16cex:dateUtc="2026-05-28T07:56:00Z"/>
  <w16cex:commentExtensible w16cex:durableId="3057C99D" w16cex:dateUtc="2026-05-28T08:12:00Z"/>
  <w16cex:commentExtensible w16cex:durableId="2FB902F5" w16cex:dateUtc="2026-05-27T10:38:00Z"/>
  <w16cex:commentExtensible w16cex:durableId="562CC2FE" w16cex:dateUtc="2026-05-2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5EE9FB3" w16cid:durableId="46511137"/>
  <w16cid:commentId w16cid:paraId="6E9FFBB6" w16cid:durableId="06182F80"/>
  <w16cid:commentId w16cid:paraId="2D089FD6" w16cid:durableId="3057C99D"/>
  <w16cid:commentId w16cid:paraId="77197740" w16cid:durableId="2FB902F5"/>
  <w16cid:commentId w16cid:paraId="4ABAAD78" w16cid:durableId="562CC2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8D"/>
    <w:rsid w:val="00022A2E"/>
    <w:rsid w:val="000A2ADC"/>
    <w:rsid w:val="00123A5A"/>
    <w:rsid w:val="001878D2"/>
    <w:rsid w:val="001A4B78"/>
    <w:rsid w:val="002556EB"/>
    <w:rsid w:val="00322985"/>
    <w:rsid w:val="003D0B2E"/>
    <w:rsid w:val="00447A97"/>
    <w:rsid w:val="00491657"/>
    <w:rsid w:val="00661246"/>
    <w:rsid w:val="00782A84"/>
    <w:rsid w:val="007E3EE3"/>
    <w:rsid w:val="00833E69"/>
    <w:rsid w:val="00851E2A"/>
    <w:rsid w:val="008D3BBA"/>
    <w:rsid w:val="00900EFA"/>
    <w:rsid w:val="00964F8D"/>
    <w:rsid w:val="009E09C1"/>
    <w:rsid w:val="00A91503"/>
    <w:rsid w:val="00B171BE"/>
    <w:rsid w:val="00B84E65"/>
    <w:rsid w:val="00B91929"/>
    <w:rsid w:val="00BA04B5"/>
    <w:rsid w:val="00BC5F43"/>
    <w:rsid w:val="00C542BC"/>
    <w:rsid w:val="00D01EA6"/>
    <w:rsid w:val="00D24FFE"/>
    <w:rsid w:val="00DA0EE5"/>
    <w:rsid w:val="00DC3219"/>
    <w:rsid w:val="00DC50B0"/>
    <w:rsid w:val="00F7291E"/>
    <w:rsid w:val="00F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D635"/>
  <w15:chartTrackingRefBased/>
  <w15:docId w15:val="{4AE92A31-1204-427D-990B-12820304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F8D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64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64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64F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64F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64F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64F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64F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64F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64F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64F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64F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64F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64F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64F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64F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64F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64F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64F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64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64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64F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64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4F8D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64F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64F8D"/>
    <w:pPr>
      <w:ind w:left="720"/>
      <w:contextualSpacing/>
    </w:pPr>
    <w:rPr>
      <w:rFonts w:asciiTheme="minorHAnsi" w:hAnsiTheme="minorHAnsi"/>
      <w:kern w:val="2"/>
      <w:sz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64F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64F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64F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64F8D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00E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0EF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171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171B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171BE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71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71BE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881F2-CBFA-4EB7-B227-0E821EEE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18</cp:revision>
  <cp:lastPrinted>2026-05-18T09:17:00Z</cp:lastPrinted>
  <dcterms:created xsi:type="dcterms:W3CDTF">2026-05-27T10:46:00Z</dcterms:created>
  <dcterms:modified xsi:type="dcterms:W3CDTF">2026-06-12T10:50:00Z</dcterms:modified>
</cp:coreProperties>
</file>