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1907" w14:textId="3A0549A0" w:rsidR="00C277FF" w:rsidRDefault="00000000" w:rsidP="0013092B">
      <w:pPr>
        <w:ind w:left="-15" w:firstLine="706"/>
      </w:pPr>
      <w:r>
        <w:t>Na temelju članka 69. stavka 4. Zakona o gospodarenju otpadom („Narodne novine“ broj 84/21, 142/23) i članka  31. Statuta Općine Vrpolje („Službeni vjesnik Brodsko-posavske županije“ broj 13/22 i 37/22 i „Službeni glasnik Općine Vrpolje“ broj 10/23</w:t>
      </w:r>
      <w:r w:rsidR="0013092B">
        <w:t xml:space="preserve"> i 13/25</w:t>
      </w:r>
      <w:r>
        <w:t xml:space="preserve">), Općinsko vijeće Općine Vrpolje na svojoj </w:t>
      </w:r>
      <w:r w:rsidR="0013092B">
        <w:t xml:space="preserve"> </w:t>
      </w:r>
      <w:r>
        <w:t xml:space="preserve"> sjednici održanoj </w:t>
      </w:r>
      <w:r w:rsidR="0013092B">
        <w:t xml:space="preserve">   </w:t>
      </w:r>
      <w:r>
        <w:t xml:space="preserve"> 202</w:t>
      </w:r>
      <w:r w:rsidR="0013092B">
        <w:t>6</w:t>
      </w:r>
      <w:r>
        <w:t xml:space="preserve">. godine donijelo je  </w:t>
      </w:r>
    </w:p>
    <w:p w14:paraId="6B81DFF5" w14:textId="77777777" w:rsidR="00C277FF" w:rsidRDefault="00000000">
      <w:pPr>
        <w:spacing w:after="71" w:line="259" w:lineRule="auto"/>
        <w:ind w:left="61" w:firstLine="0"/>
        <w:jc w:val="center"/>
      </w:pPr>
      <w:r>
        <w:t xml:space="preserve"> </w:t>
      </w:r>
    </w:p>
    <w:p w14:paraId="70799F9B" w14:textId="61B21B92" w:rsidR="00C277FF" w:rsidRDefault="00000000">
      <w:pPr>
        <w:spacing w:after="39" w:line="259" w:lineRule="auto"/>
        <w:ind w:left="0" w:right="6" w:firstLine="0"/>
        <w:jc w:val="center"/>
      </w:pPr>
      <w:r>
        <w:rPr>
          <w:b/>
        </w:rPr>
        <w:t xml:space="preserve">ZAKLJUČAK </w:t>
      </w:r>
    </w:p>
    <w:p w14:paraId="04ECE2D7" w14:textId="531B5F95" w:rsidR="00C277FF" w:rsidRDefault="00000000">
      <w:pPr>
        <w:spacing w:after="154" w:line="314" w:lineRule="auto"/>
        <w:ind w:left="1825" w:hanging="1743"/>
        <w:jc w:val="left"/>
      </w:pPr>
      <w:r>
        <w:rPr>
          <w:b/>
        </w:rPr>
        <w:t>o usvajanju Izvješća o radu davatelja  javne usluge sakupljanja komunalnog otpada na području Općine Vrpolje za izvještajnu 202</w:t>
      </w:r>
      <w:r w:rsidR="0013092B">
        <w:rPr>
          <w:b/>
        </w:rPr>
        <w:t>5</w:t>
      </w:r>
      <w:r>
        <w:rPr>
          <w:b/>
        </w:rPr>
        <w:t xml:space="preserve">. godinu  </w:t>
      </w:r>
    </w:p>
    <w:p w14:paraId="0EC70A61" w14:textId="77777777" w:rsidR="00C277FF" w:rsidRDefault="00000000">
      <w:pPr>
        <w:spacing w:after="258" w:line="259" w:lineRule="auto"/>
        <w:ind w:left="61" w:firstLine="0"/>
        <w:jc w:val="center"/>
      </w:pPr>
      <w:r>
        <w:rPr>
          <w:b/>
        </w:rPr>
        <w:t xml:space="preserve"> </w:t>
      </w:r>
    </w:p>
    <w:p w14:paraId="04E5EE87" w14:textId="77777777" w:rsidR="00C277FF" w:rsidRDefault="00000000">
      <w:pPr>
        <w:spacing w:after="247" w:line="259" w:lineRule="auto"/>
        <w:ind w:right="3"/>
        <w:jc w:val="center"/>
      </w:pPr>
      <w:r>
        <w:t xml:space="preserve">Članak 1. </w:t>
      </w:r>
    </w:p>
    <w:p w14:paraId="03FC68DE" w14:textId="3182307A" w:rsidR="00C277FF" w:rsidRDefault="00000000">
      <w:pPr>
        <w:ind w:left="-5"/>
      </w:pPr>
      <w:r>
        <w:t>Općinsko vijeće Općine Vrpolje usvaja Izvješće o radu davatelja javne usluge sakupljanja komunalnog otpada na području Općine Vrpolje za izvještajnu 202</w:t>
      </w:r>
      <w:r w:rsidR="0013092B">
        <w:t>5</w:t>
      </w:r>
      <w:r>
        <w:t xml:space="preserve">. godinu dostavljenog od strane koncesionara tvrtke Eko-flor plus d.o.o. iz Oroslavlja, Mokrice 180/C koje je sastavni dio ovog Zaključka. </w:t>
      </w:r>
    </w:p>
    <w:p w14:paraId="054FCC7E" w14:textId="77777777" w:rsidR="00C277FF" w:rsidRDefault="00000000">
      <w:pPr>
        <w:spacing w:after="263" w:line="259" w:lineRule="auto"/>
        <w:ind w:left="0" w:firstLine="0"/>
        <w:jc w:val="left"/>
      </w:pPr>
      <w:r>
        <w:t xml:space="preserve"> </w:t>
      </w:r>
    </w:p>
    <w:p w14:paraId="6164A7F5" w14:textId="77777777" w:rsidR="00C277FF" w:rsidRDefault="00000000">
      <w:pPr>
        <w:spacing w:after="265" w:line="259" w:lineRule="auto"/>
        <w:ind w:right="3"/>
        <w:jc w:val="center"/>
      </w:pPr>
      <w:r>
        <w:t xml:space="preserve">Članak 2. </w:t>
      </w:r>
    </w:p>
    <w:p w14:paraId="3964ADAF" w14:textId="56EBCFF9" w:rsidR="00C277FF" w:rsidRDefault="00000000" w:rsidP="0013092B">
      <w:pPr>
        <w:ind w:left="-5"/>
      </w:pPr>
      <w:r>
        <w:t xml:space="preserve">Ovaj Zaključak stupa na snagu danom donošenja i objaviti će se u „Službenom glasniku Općine  Vrpolje“.  </w:t>
      </w:r>
    </w:p>
    <w:p w14:paraId="5B224CBE" w14:textId="77777777" w:rsidR="0013092B" w:rsidRDefault="0013092B" w:rsidP="0013092B">
      <w:pPr>
        <w:spacing w:after="0"/>
        <w:jc w:val="center"/>
      </w:pPr>
      <w:r>
        <w:t>OPĆINA VRPOLJE</w:t>
      </w:r>
    </w:p>
    <w:p w14:paraId="4DE6EF29" w14:textId="77777777" w:rsidR="0013092B" w:rsidRDefault="0013092B" w:rsidP="0013092B">
      <w:pPr>
        <w:spacing w:after="60"/>
        <w:jc w:val="center"/>
      </w:pPr>
      <w:r>
        <w:t>OPĆINSKO VIJEĆE</w:t>
      </w:r>
    </w:p>
    <w:p w14:paraId="38E482FF" w14:textId="77777777" w:rsidR="0013092B" w:rsidRDefault="0013092B" w:rsidP="0013092B">
      <w:pPr>
        <w:spacing w:after="60"/>
        <w:jc w:val="center"/>
      </w:pPr>
    </w:p>
    <w:p w14:paraId="2F71E571" w14:textId="77777777" w:rsidR="0013092B" w:rsidRDefault="0013092B" w:rsidP="0013092B">
      <w:pPr>
        <w:spacing w:after="0"/>
      </w:pPr>
      <w:r>
        <w:t xml:space="preserve">                                                                                   PREDSJEDNICA OPĆINSKOG VIJEĆA</w:t>
      </w:r>
    </w:p>
    <w:p w14:paraId="3F7BE8F5" w14:textId="77777777" w:rsidR="0013092B" w:rsidRDefault="0013092B" w:rsidP="0013092B">
      <w:pPr>
        <w:spacing w:after="0"/>
      </w:pPr>
      <w:r>
        <w:t xml:space="preserve">                                                                                        Marlena Kajić Andrijević, mag.iur. </w:t>
      </w:r>
    </w:p>
    <w:p w14:paraId="0FA4CEBB" w14:textId="77777777" w:rsidR="0013092B" w:rsidRDefault="0013092B" w:rsidP="0013092B">
      <w:pPr>
        <w:spacing w:after="0"/>
      </w:pPr>
    </w:p>
    <w:p w14:paraId="409B999A" w14:textId="77777777" w:rsidR="0013092B" w:rsidRDefault="0013092B" w:rsidP="0013092B">
      <w:pPr>
        <w:spacing w:after="0"/>
      </w:pPr>
      <w:r>
        <w:t>KLASA:</w:t>
      </w:r>
    </w:p>
    <w:p w14:paraId="2C606F3B" w14:textId="77777777" w:rsidR="0013092B" w:rsidRDefault="0013092B" w:rsidP="0013092B">
      <w:pPr>
        <w:spacing w:after="0"/>
      </w:pPr>
      <w:r>
        <w:t>URBROJ:</w:t>
      </w:r>
    </w:p>
    <w:p w14:paraId="0A97EC73" w14:textId="77777777" w:rsidR="0013092B" w:rsidRDefault="0013092B" w:rsidP="0013092B">
      <w:pPr>
        <w:spacing w:after="0"/>
      </w:pPr>
      <w:r>
        <w:t xml:space="preserve">Vrpolje, </w:t>
      </w:r>
    </w:p>
    <w:p w14:paraId="0E3C4E1A" w14:textId="77777777" w:rsidR="00C277FF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A8CE136" w14:textId="77777777" w:rsidR="00C277FF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277FF">
      <w:pgSz w:w="11904" w:h="16838"/>
      <w:pgMar w:top="1440" w:right="141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FF"/>
    <w:rsid w:val="0013092B"/>
    <w:rsid w:val="00301EC9"/>
    <w:rsid w:val="003A348B"/>
    <w:rsid w:val="004E0A63"/>
    <w:rsid w:val="00C2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5CD8"/>
  <w15:docId w15:val="{84E8EC99-A164-4AEF-AD02-83779A2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4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zeljko lukacevic</cp:lastModifiedBy>
  <cp:revision>3</cp:revision>
  <dcterms:created xsi:type="dcterms:W3CDTF">2026-06-12T20:36:00Z</dcterms:created>
  <dcterms:modified xsi:type="dcterms:W3CDTF">2026-06-12T20:48:00Z</dcterms:modified>
</cp:coreProperties>
</file>