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402F97" w14:textId="1052796B" w:rsidR="00201534" w:rsidRPr="00C377B7" w:rsidRDefault="00201534" w:rsidP="001E696A">
      <w:pPr>
        <w:spacing w:after="360"/>
        <w:ind w:firstLine="426"/>
        <w:jc w:val="both"/>
        <w:rPr>
          <w:bCs/>
        </w:rPr>
      </w:pPr>
      <w:r w:rsidRPr="00201534">
        <w:rPr>
          <w:bCs/>
        </w:rPr>
        <w:t>Na temelju članka 31. Statuta Općine Vrpolje („Službeni vjesnik Brodsko-posavske županije“ broj 13/22, 37/22 i „Službeni glasnik Općine Vrpolje,“ broj 10/23</w:t>
      </w:r>
      <w:r w:rsidR="00491FC6">
        <w:rPr>
          <w:bCs/>
        </w:rPr>
        <w:t>, 13/25</w:t>
      </w:r>
      <w:r w:rsidRPr="00201534">
        <w:rPr>
          <w:bCs/>
        </w:rPr>
        <w:t xml:space="preserve">), Općinsko vijeće Općine Vrpolje na svojoj </w:t>
      </w:r>
      <w:r w:rsidR="00276524">
        <w:rPr>
          <w:bCs/>
        </w:rPr>
        <w:t>9</w:t>
      </w:r>
      <w:r w:rsidR="00491FC6">
        <w:rPr>
          <w:bCs/>
        </w:rPr>
        <w:t>.</w:t>
      </w:r>
      <w:r w:rsidRPr="00201534">
        <w:rPr>
          <w:bCs/>
        </w:rPr>
        <w:t xml:space="preserve"> sjednici održanoj </w:t>
      </w:r>
      <w:r w:rsidR="00491FC6">
        <w:rPr>
          <w:bCs/>
        </w:rPr>
        <w:t>_________ 2026</w:t>
      </w:r>
      <w:r w:rsidRPr="00201534">
        <w:rPr>
          <w:bCs/>
        </w:rPr>
        <w:t>. godine donijelo je</w:t>
      </w:r>
    </w:p>
    <w:p w14:paraId="3A7A5E59" w14:textId="7AB34C61" w:rsidR="00201534" w:rsidRPr="00F948D0" w:rsidRDefault="00090868" w:rsidP="00C377B7">
      <w:pPr>
        <w:spacing w:after="0"/>
        <w:jc w:val="center"/>
        <w:rPr>
          <w:b/>
          <w:lang w:val="hr-HR"/>
        </w:rPr>
      </w:pPr>
      <w:r>
        <w:rPr>
          <w:b/>
          <w:lang w:val="hr-HR"/>
        </w:rPr>
        <w:t>Z A K LJ U Č A K</w:t>
      </w:r>
    </w:p>
    <w:p w14:paraId="119D0D94" w14:textId="5EB92428" w:rsidR="00C377B7" w:rsidRDefault="00201534" w:rsidP="00C377B7">
      <w:pPr>
        <w:spacing w:after="0"/>
        <w:jc w:val="center"/>
        <w:rPr>
          <w:b/>
          <w:lang w:val="hr-HR"/>
        </w:rPr>
      </w:pPr>
      <w:r w:rsidRPr="00F948D0">
        <w:rPr>
          <w:b/>
          <w:lang w:val="hr-HR"/>
        </w:rPr>
        <w:t xml:space="preserve">o </w:t>
      </w:r>
      <w:r w:rsidR="00090868">
        <w:rPr>
          <w:b/>
          <w:lang w:val="hr-HR"/>
        </w:rPr>
        <w:t xml:space="preserve">usvajanju Izvješća o </w:t>
      </w:r>
      <w:r w:rsidRPr="00F948D0">
        <w:rPr>
          <w:b/>
          <w:lang w:val="hr-HR"/>
        </w:rPr>
        <w:t>izvršenju Programa javnih potreba u sportu na području</w:t>
      </w:r>
    </w:p>
    <w:p w14:paraId="03825D38" w14:textId="4624ECCB" w:rsidR="00201534" w:rsidRPr="00F948D0" w:rsidRDefault="00491FC6" w:rsidP="00C377B7">
      <w:pPr>
        <w:spacing w:after="360"/>
        <w:jc w:val="center"/>
        <w:rPr>
          <w:b/>
          <w:lang w:val="hr-HR"/>
        </w:rPr>
      </w:pPr>
      <w:r>
        <w:rPr>
          <w:b/>
          <w:lang w:val="hr-HR"/>
        </w:rPr>
        <w:t>Općine Vrpolje za 2025</w:t>
      </w:r>
      <w:r w:rsidR="00201534" w:rsidRPr="00F948D0">
        <w:rPr>
          <w:b/>
          <w:lang w:val="hr-HR"/>
        </w:rPr>
        <w:t>. godinu</w:t>
      </w:r>
    </w:p>
    <w:p w14:paraId="3B3EDB80" w14:textId="77777777" w:rsidR="00201534" w:rsidRPr="00C377B7" w:rsidRDefault="00201534" w:rsidP="00C377B7">
      <w:pPr>
        <w:spacing w:after="60"/>
        <w:jc w:val="center"/>
        <w:rPr>
          <w:b/>
          <w:bCs/>
          <w:lang w:val="hr-HR"/>
        </w:rPr>
      </w:pPr>
      <w:r w:rsidRPr="00C377B7">
        <w:rPr>
          <w:b/>
          <w:bCs/>
          <w:lang w:val="hr-HR"/>
        </w:rPr>
        <w:t>Članak 1.</w:t>
      </w:r>
    </w:p>
    <w:p w14:paraId="75779324" w14:textId="2F816434" w:rsidR="00201534" w:rsidRDefault="00201534" w:rsidP="00C377B7">
      <w:pPr>
        <w:spacing w:after="60"/>
        <w:jc w:val="both"/>
        <w:rPr>
          <w:lang w:val="hr-HR"/>
        </w:rPr>
      </w:pPr>
      <w:r w:rsidRPr="00F948D0">
        <w:rPr>
          <w:lang w:val="hr-HR"/>
        </w:rPr>
        <w:t>Programom javnih potreba u sportu na</w:t>
      </w:r>
      <w:r w:rsidR="00491FC6">
        <w:rPr>
          <w:lang w:val="hr-HR"/>
        </w:rPr>
        <w:t xml:space="preserve"> području Općine Vrpolje za 2025</w:t>
      </w:r>
      <w:r w:rsidRPr="00F948D0">
        <w:rPr>
          <w:lang w:val="hr-HR"/>
        </w:rPr>
        <w:t xml:space="preserve">. godinu („Službeni glasnik Općine Vrpolje“ broj </w:t>
      </w:r>
      <w:r w:rsidR="00491FC6">
        <w:rPr>
          <w:lang w:val="hr-HR"/>
        </w:rPr>
        <w:t>15/24 i 13/25</w:t>
      </w:r>
      <w:r w:rsidRPr="00F948D0">
        <w:rPr>
          <w:lang w:val="hr-HR"/>
        </w:rPr>
        <w:t>) planiran je u iznosu</w:t>
      </w:r>
      <w:r w:rsidR="00491FC6">
        <w:rPr>
          <w:lang w:val="hr-HR"/>
        </w:rPr>
        <w:t xml:space="preserve"> 49.000</w:t>
      </w:r>
      <w:r w:rsidRPr="00F948D0">
        <w:rPr>
          <w:lang w:val="hr-HR"/>
        </w:rPr>
        <w:t xml:space="preserve">,00 eura, a ostvaren je u iznosu od </w:t>
      </w:r>
      <w:r w:rsidR="00543A21">
        <w:rPr>
          <w:lang w:val="hr-HR"/>
        </w:rPr>
        <w:t>32.440,00</w:t>
      </w:r>
      <w:r w:rsidRPr="00F948D0">
        <w:rPr>
          <w:lang w:val="hr-HR"/>
        </w:rPr>
        <w:t xml:space="preserve"> eura iz Proračuna Općine Vrpolje.</w:t>
      </w:r>
    </w:p>
    <w:p w14:paraId="11EDF669" w14:textId="77777777" w:rsidR="005170B2" w:rsidRPr="00F948D0" w:rsidRDefault="005170B2" w:rsidP="00C377B7">
      <w:pPr>
        <w:spacing w:after="60"/>
        <w:jc w:val="both"/>
        <w:rPr>
          <w:lang w:val="hr-HR"/>
        </w:rPr>
      </w:pPr>
    </w:p>
    <w:p w14:paraId="0754BD86" w14:textId="77777777" w:rsidR="00201534" w:rsidRPr="00C377B7" w:rsidRDefault="00201534" w:rsidP="00C377B7">
      <w:pPr>
        <w:spacing w:after="60"/>
        <w:jc w:val="center"/>
        <w:rPr>
          <w:b/>
          <w:bCs/>
          <w:lang w:val="hr-HR"/>
        </w:rPr>
      </w:pPr>
      <w:r w:rsidRPr="00C377B7">
        <w:rPr>
          <w:b/>
          <w:bCs/>
          <w:lang w:val="hr-HR"/>
        </w:rPr>
        <w:t>Članak 2.</w:t>
      </w:r>
    </w:p>
    <w:p w14:paraId="27C85CB0" w14:textId="155BD7DE" w:rsidR="00201534" w:rsidRPr="00F948D0" w:rsidRDefault="00201534" w:rsidP="00C377B7">
      <w:pPr>
        <w:spacing w:after="0"/>
        <w:rPr>
          <w:lang w:val="hr-HR"/>
        </w:rPr>
      </w:pPr>
      <w:r w:rsidRPr="00F948D0">
        <w:rPr>
          <w:lang w:val="hr-HR"/>
        </w:rPr>
        <w:t>Ostvareni Program raspoređen je u iznosu kako slijedi:</w:t>
      </w:r>
    </w:p>
    <w:p w14:paraId="4C9894D8" w14:textId="3E3726D0" w:rsidR="00201534" w:rsidRPr="00F948D0" w:rsidRDefault="00201534" w:rsidP="00C377B7">
      <w:pPr>
        <w:spacing w:after="0"/>
        <w:jc w:val="both"/>
        <w:rPr>
          <w:lang w:val="hr-HR"/>
        </w:rPr>
      </w:pPr>
      <w:r w:rsidRPr="00F948D0">
        <w:rPr>
          <w:lang w:val="hr-HR"/>
        </w:rPr>
        <w:t xml:space="preserve">1. Za financiranje sportske djelatnosti, aktivnosti i programe i korištenje sportskih građevina za sportske klubove i udruge u iznosu temeljem provedenog Javnog natječaja sukladno Pravilniku o financiranju javnih potreba </w:t>
      </w:r>
    </w:p>
    <w:p w14:paraId="6F6DCB10" w14:textId="77777777" w:rsidR="00C377B7" w:rsidRDefault="00491FC6" w:rsidP="00C377B7">
      <w:pPr>
        <w:spacing w:after="0" w:line="240" w:lineRule="auto"/>
        <w:ind w:left="6379"/>
        <w:rPr>
          <w:lang w:val="hr-HR"/>
        </w:rPr>
      </w:pPr>
      <w:r>
        <w:rPr>
          <w:lang w:val="hr-HR"/>
        </w:rPr>
        <w:t>Planirano: 32</w:t>
      </w:r>
      <w:r w:rsidR="00201534" w:rsidRPr="00F948D0">
        <w:rPr>
          <w:lang w:val="hr-HR"/>
        </w:rPr>
        <w:t>.000,00 eura</w:t>
      </w:r>
    </w:p>
    <w:p w14:paraId="1492F232" w14:textId="30A61B30" w:rsidR="00201534" w:rsidRDefault="00201534" w:rsidP="00C377B7">
      <w:pPr>
        <w:spacing w:after="60" w:line="240" w:lineRule="auto"/>
        <w:ind w:left="6379"/>
        <w:rPr>
          <w:lang w:val="hr-HR"/>
        </w:rPr>
      </w:pPr>
      <w:r w:rsidRPr="00F948D0">
        <w:rPr>
          <w:lang w:val="hr-HR"/>
        </w:rPr>
        <w:t xml:space="preserve">Ostvareno: </w:t>
      </w:r>
      <w:r w:rsidR="00543A21">
        <w:rPr>
          <w:lang w:val="hr-HR"/>
        </w:rPr>
        <w:t>23.740,00</w:t>
      </w:r>
      <w:r w:rsidRPr="00F948D0">
        <w:rPr>
          <w:lang w:val="hr-HR"/>
        </w:rPr>
        <w:t xml:space="preserve"> eura</w:t>
      </w:r>
    </w:p>
    <w:p w14:paraId="18C15691" w14:textId="6F68A329" w:rsidR="0082102F" w:rsidRPr="005170B2" w:rsidRDefault="0082102F" w:rsidP="0082102F">
      <w:pPr>
        <w:spacing w:after="120" w:line="240" w:lineRule="auto"/>
        <w:rPr>
          <w:color w:val="000000" w:themeColor="text1"/>
          <w:lang w:val="hr-HR"/>
        </w:rPr>
      </w:pPr>
      <w:r w:rsidRPr="005170B2">
        <w:rPr>
          <w:color w:val="000000" w:themeColor="text1"/>
        </w:rPr>
        <w:t xml:space="preserve">- Izvori financiranja: </w:t>
      </w:r>
      <w:r w:rsidR="006D1B1D" w:rsidRPr="005170B2">
        <w:rPr>
          <w:color w:val="000000" w:themeColor="text1"/>
        </w:rPr>
        <w:t>23.740,00</w:t>
      </w:r>
      <w:r w:rsidRPr="005170B2">
        <w:rPr>
          <w:color w:val="000000" w:themeColor="text1"/>
        </w:rPr>
        <w:t xml:space="preserve"> eura iz </w:t>
      </w:r>
      <w:r w:rsidR="005170B2">
        <w:rPr>
          <w:color w:val="000000" w:themeColor="text1"/>
        </w:rPr>
        <w:t>općih prihoda i primitaka – 11</w:t>
      </w:r>
    </w:p>
    <w:p w14:paraId="646225D4" w14:textId="79F6D596" w:rsidR="00201534" w:rsidRPr="00F948D0" w:rsidRDefault="00201534" w:rsidP="00C377B7">
      <w:pPr>
        <w:spacing w:after="0"/>
        <w:jc w:val="both"/>
        <w:rPr>
          <w:lang w:val="hr-HR"/>
        </w:rPr>
      </w:pPr>
      <w:r w:rsidRPr="00F948D0">
        <w:rPr>
          <w:lang w:val="hr-HR"/>
        </w:rPr>
        <w:t>2. Za izravnu dodjelu financijskih sredstava za financiranje sportske djelatnosti, aktivnosti i</w:t>
      </w:r>
      <w:r w:rsidR="00C377B7">
        <w:rPr>
          <w:lang w:val="hr-HR"/>
        </w:rPr>
        <w:t xml:space="preserve"> </w:t>
      </w:r>
      <w:r w:rsidRPr="00F948D0">
        <w:rPr>
          <w:lang w:val="hr-HR"/>
        </w:rPr>
        <w:t>programe za sportske klubove i udruge sukladno Odluci o financiranju javnih potreba u sportu na području Općine Vrpolje</w:t>
      </w:r>
    </w:p>
    <w:p w14:paraId="74DE3DB1" w14:textId="77777777" w:rsidR="00C377B7" w:rsidRDefault="00491FC6" w:rsidP="00C377B7">
      <w:pPr>
        <w:spacing w:after="0"/>
        <w:ind w:left="6379"/>
        <w:rPr>
          <w:lang w:val="hr-HR"/>
        </w:rPr>
      </w:pPr>
      <w:r>
        <w:rPr>
          <w:lang w:val="hr-HR"/>
        </w:rPr>
        <w:t xml:space="preserve">Planirano: </w:t>
      </w:r>
      <w:r w:rsidR="00D728A9">
        <w:rPr>
          <w:lang w:val="hr-HR"/>
        </w:rPr>
        <w:t>4.000</w:t>
      </w:r>
      <w:r w:rsidR="00201534" w:rsidRPr="00F948D0">
        <w:rPr>
          <w:lang w:val="hr-HR"/>
        </w:rPr>
        <w:t>,00 eura</w:t>
      </w:r>
    </w:p>
    <w:p w14:paraId="7444F6E8" w14:textId="395E61E4" w:rsidR="00D728A9" w:rsidRDefault="00543A21" w:rsidP="00C377B7">
      <w:pPr>
        <w:spacing w:after="60"/>
        <w:ind w:left="6379"/>
        <w:rPr>
          <w:lang w:val="hr-HR"/>
        </w:rPr>
      </w:pPr>
      <w:r>
        <w:rPr>
          <w:lang w:val="hr-HR"/>
        </w:rPr>
        <w:t>Ostvareno: 3.700,00</w:t>
      </w:r>
      <w:r w:rsidR="00491FC6">
        <w:rPr>
          <w:lang w:val="hr-HR"/>
        </w:rPr>
        <w:t xml:space="preserve"> </w:t>
      </w:r>
      <w:r w:rsidR="00201534" w:rsidRPr="00F948D0">
        <w:rPr>
          <w:lang w:val="hr-HR"/>
        </w:rPr>
        <w:t>eura</w:t>
      </w:r>
    </w:p>
    <w:p w14:paraId="2C48D1D9" w14:textId="1BD7614D" w:rsidR="0082102F" w:rsidRPr="005170B2" w:rsidRDefault="0082102F" w:rsidP="0082102F">
      <w:pPr>
        <w:spacing w:after="120" w:line="240" w:lineRule="auto"/>
        <w:rPr>
          <w:color w:val="000000" w:themeColor="text1"/>
          <w:lang w:val="hr-HR"/>
        </w:rPr>
      </w:pPr>
      <w:r w:rsidRPr="005170B2">
        <w:rPr>
          <w:color w:val="000000" w:themeColor="text1"/>
        </w:rPr>
        <w:t xml:space="preserve">- Izvori financiranja: </w:t>
      </w:r>
      <w:r w:rsidR="006D1B1D" w:rsidRPr="005170B2">
        <w:rPr>
          <w:color w:val="000000" w:themeColor="text1"/>
        </w:rPr>
        <w:t>3.700,00</w:t>
      </w:r>
      <w:r w:rsidRPr="005170B2">
        <w:rPr>
          <w:color w:val="000000" w:themeColor="text1"/>
        </w:rPr>
        <w:t xml:space="preserve"> eura iz</w:t>
      </w:r>
      <w:r w:rsidR="005170B2">
        <w:rPr>
          <w:color w:val="000000" w:themeColor="text1"/>
        </w:rPr>
        <w:t xml:space="preserve"> općih prihoda i primitaka – 11</w:t>
      </w:r>
      <w:r w:rsidRPr="005170B2">
        <w:rPr>
          <w:color w:val="000000" w:themeColor="text1"/>
        </w:rPr>
        <w:t xml:space="preserve"> </w:t>
      </w:r>
    </w:p>
    <w:p w14:paraId="71CA748C" w14:textId="6B86DC4E" w:rsidR="00D728A9" w:rsidRDefault="00D728A9" w:rsidP="00C377B7">
      <w:pPr>
        <w:spacing w:after="0"/>
        <w:rPr>
          <w:lang w:val="hr-HR"/>
        </w:rPr>
      </w:pPr>
      <w:r>
        <w:rPr>
          <w:lang w:val="hr-HR"/>
        </w:rPr>
        <w:t>3. Za kapitalne donacije za nabavu uređaja, strojeva i opreme</w:t>
      </w:r>
    </w:p>
    <w:p w14:paraId="5F334B39" w14:textId="4A1BF5DA" w:rsidR="00C377B7" w:rsidRDefault="00D728A9" w:rsidP="00C377B7">
      <w:pPr>
        <w:spacing w:after="0"/>
        <w:ind w:left="6379"/>
        <w:rPr>
          <w:lang w:val="hr-HR"/>
        </w:rPr>
      </w:pPr>
      <w:r>
        <w:rPr>
          <w:lang w:val="hr-HR"/>
        </w:rPr>
        <w:t>Planirano: 5.000,00 eura</w:t>
      </w:r>
    </w:p>
    <w:p w14:paraId="7A03E4B2" w14:textId="138B39C1" w:rsidR="00D728A9" w:rsidRDefault="00543A21" w:rsidP="00C377B7">
      <w:pPr>
        <w:spacing w:after="60"/>
        <w:ind w:left="6379"/>
        <w:rPr>
          <w:lang w:val="hr-HR"/>
        </w:rPr>
      </w:pPr>
      <w:r>
        <w:rPr>
          <w:lang w:val="hr-HR"/>
        </w:rPr>
        <w:t>Ostvareno: 5.000,00</w:t>
      </w:r>
      <w:r w:rsidR="00D728A9">
        <w:rPr>
          <w:lang w:val="hr-HR"/>
        </w:rPr>
        <w:t xml:space="preserve"> eura</w:t>
      </w:r>
    </w:p>
    <w:p w14:paraId="6B76C85A" w14:textId="4C5BA0CC" w:rsidR="0082102F" w:rsidRPr="005170B2" w:rsidRDefault="0082102F" w:rsidP="0082102F">
      <w:pPr>
        <w:spacing w:after="120" w:line="240" w:lineRule="auto"/>
        <w:rPr>
          <w:color w:val="000000" w:themeColor="text1"/>
          <w:lang w:val="hr-HR"/>
        </w:rPr>
      </w:pPr>
      <w:r w:rsidRPr="005170B2">
        <w:rPr>
          <w:color w:val="000000" w:themeColor="text1"/>
        </w:rPr>
        <w:t>- Izvori financiranja: 5.000,00 eura iz</w:t>
      </w:r>
      <w:r w:rsidR="005170B2">
        <w:rPr>
          <w:color w:val="000000" w:themeColor="text1"/>
        </w:rPr>
        <w:t xml:space="preserve"> općih prihoda i primitaka – 11</w:t>
      </w:r>
      <w:r w:rsidRPr="005170B2">
        <w:rPr>
          <w:color w:val="000000" w:themeColor="text1"/>
        </w:rPr>
        <w:t xml:space="preserve"> </w:t>
      </w:r>
    </w:p>
    <w:p w14:paraId="7E0895C4" w14:textId="30F9DE0F" w:rsidR="00201534" w:rsidRPr="00F948D0" w:rsidRDefault="00D728A9" w:rsidP="00C377B7">
      <w:pPr>
        <w:spacing w:after="0"/>
        <w:jc w:val="both"/>
        <w:rPr>
          <w:lang w:val="hr-HR"/>
        </w:rPr>
      </w:pPr>
      <w:r>
        <w:rPr>
          <w:lang w:val="hr-HR"/>
        </w:rPr>
        <w:t>4</w:t>
      </w:r>
      <w:r w:rsidR="00201534" w:rsidRPr="00F948D0">
        <w:rPr>
          <w:lang w:val="hr-HR"/>
        </w:rPr>
        <w:t>. Za izgrad</w:t>
      </w:r>
      <w:r>
        <w:rPr>
          <w:lang w:val="hr-HR"/>
        </w:rPr>
        <w:t>nju, dogradnju, rekonstrukciju, energetsku obnovu, projektnu dokumentaciju i</w:t>
      </w:r>
      <w:r w:rsidR="00201534" w:rsidRPr="00F948D0">
        <w:rPr>
          <w:lang w:val="hr-HR"/>
        </w:rPr>
        <w:t xml:space="preserve"> održavanje sportskih građev</w:t>
      </w:r>
      <w:r>
        <w:rPr>
          <w:lang w:val="hr-HR"/>
        </w:rPr>
        <w:t>ina na području Općine Vrpolje</w:t>
      </w:r>
    </w:p>
    <w:p w14:paraId="1A45808C" w14:textId="77777777" w:rsidR="00C377B7" w:rsidRDefault="00201534" w:rsidP="00C377B7">
      <w:pPr>
        <w:spacing w:after="0"/>
        <w:ind w:left="6379"/>
        <w:rPr>
          <w:lang w:val="hr-HR"/>
        </w:rPr>
      </w:pPr>
      <w:r w:rsidRPr="00F948D0">
        <w:rPr>
          <w:lang w:val="hr-HR"/>
        </w:rPr>
        <w:t xml:space="preserve">Planirano: </w:t>
      </w:r>
      <w:r w:rsidR="00D728A9">
        <w:rPr>
          <w:lang w:val="hr-HR"/>
        </w:rPr>
        <w:t>8.000</w:t>
      </w:r>
      <w:r w:rsidRPr="00F948D0">
        <w:rPr>
          <w:lang w:val="hr-HR"/>
        </w:rPr>
        <w:t>,00 eura</w:t>
      </w:r>
    </w:p>
    <w:p w14:paraId="397E45C6" w14:textId="752B5414" w:rsidR="00201534" w:rsidRDefault="00201534" w:rsidP="00C377B7">
      <w:pPr>
        <w:spacing w:after="60"/>
        <w:ind w:left="6379"/>
        <w:rPr>
          <w:lang w:val="hr-HR"/>
        </w:rPr>
      </w:pPr>
      <w:r w:rsidRPr="00F948D0">
        <w:rPr>
          <w:lang w:val="hr-HR"/>
        </w:rPr>
        <w:t xml:space="preserve">Ostvareno: </w:t>
      </w:r>
      <w:r w:rsidR="00543A21">
        <w:rPr>
          <w:lang w:val="hr-HR"/>
        </w:rPr>
        <w:t>0</w:t>
      </w:r>
      <w:r w:rsidR="007A29C7">
        <w:rPr>
          <w:lang w:val="hr-HR"/>
        </w:rPr>
        <w:t>,00</w:t>
      </w:r>
      <w:r w:rsidRPr="00F948D0">
        <w:rPr>
          <w:lang w:val="hr-HR"/>
        </w:rPr>
        <w:t xml:space="preserve"> eura</w:t>
      </w:r>
    </w:p>
    <w:p w14:paraId="19E368F1" w14:textId="514EBECB" w:rsidR="0082102F" w:rsidRPr="005170B2" w:rsidRDefault="0082102F" w:rsidP="0082102F">
      <w:pPr>
        <w:spacing w:after="120" w:line="240" w:lineRule="auto"/>
        <w:rPr>
          <w:color w:val="000000" w:themeColor="text1"/>
          <w:lang w:val="hr-HR"/>
        </w:rPr>
      </w:pPr>
      <w:r w:rsidRPr="005170B2">
        <w:t>-</w:t>
      </w:r>
      <w:r w:rsidRPr="005170B2">
        <w:rPr>
          <w:color w:val="000000" w:themeColor="text1"/>
        </w:rPr>
        <w:t xml:space="preserve"> Izvori financiranja: 00,00 eura iz općih prihoda i primitaka – 11, 00,00 eura iz kapitalne pomoći - 52</w:t>
      </w:r>
    </w:p>
    <w:p w14:paraId="3C47871C" w14:textId="77777777" w:rsidR="00201534" w:rsidRPr="00C377B7" w:rsidRDefault="00201534" w:rsidP="00C377B7">
      <w:pPr>
        <w:spacing w:after="60"/>
        <w:jc w:val="center"/>
        <w:rPr>
          <w:b/>
          <w:bCs/>
          <w:lang w:val="hr-HR"/>
        </w:rPr>
      </w:pPr>
      <w:r w:rsidRPr="00C377B7">
        <w:rPr>
          <w:b/>
          <w:bCs/>
          <w:lang w:val="hr-HR"/>
        </w:rPr>
        <w:t>Članak 3.</w:t>
      </w:r>
    </w:p>
    <w:p w14:paraId="2CEB3B20" w14:textId="7112D39D" w:rsidR="00543A21" w:rsidRDefault="00201534" w:rsidP="00C377B7">
      <w:pPr>
        <w:spacing w:after="60"/>
        <w:jc w:val="both"/>
        <w:rPr>
          <w:lang w:val="hr-HR"/>
        </w:rPr>
      </w:pPr>
      <w:r w:rsidRPr="00F948D0">
        <w:rPr>
          <w:lang w:val="hr-HR"/>
        </w:rPr>
        <w:t xml:space="preserve">Ostvareni rashodi u iznosu od </w:t>
      </w:r>
      <w:r w:rsidR="00543A21">
        <w:rPr>
          <w:lang w:val="hr-HR"/>
        </w:rPr>
        <w:t xml:space="preserve">32.440,00 </w:t>
      </w:r>
      <w:r w:rsidRPr="00F948D0">
        <w:rPr>
          <w:lang w:val="hr-HR"/>
        </w:rPr>
        <w:t>eura za Program javnih potreba u sportu na</w:t>
      </w:r>
      <w:r w:rsidR="00D728A9">
        <w:rPr>
          <w:lang w:val="hr-HR"/>
        </w:rPr>
        <w:t xml:space="preserve"> području Općine Vrpolje za 2025</w:t>
      </w:r>
      <w:r w:rsidRPr="00F948D0">
        <w:rPr>
          <w:lang w:val="hr-HR"/>
        </w:rPr>
        <w:t>. godinu financ</w:t>
      </w:r>
      <w:r w:rsidR="00543A21">
        <w:rPr>
          <w:lang w:val="hr-HR"/>
        </w:rPr>
        <w:t>irani su iz Općinskog proračuna.</w:t>
      </w:r>
    </w:p>
    <w:p w14:paraId="7A4D1416" w14:textId="7A08791D" w:rsidR="005170B2" w:rsidRDefault="005170B2" w:rsidP="00C377B7">
      <w:pPr>
        <w:spacing w:after="60"/>
        <w:jc w:val="both"/>
        <w:rPr>
          <w:lang w:val="hr-HR"/>
        </w:rPr>
      </w:pPr>
    </w:p>
    <w:p w14:paraId="321B47BF" w14:textId="77777777" w:rsidR="005170B2" w:rsidRDefault="005170B2" w:rsidP="00C377B7">
      <w:pPr>
        <w:spacing w:after="60"/>
        <w:jc w:val="both"/>
        <w:rPr>
          <w:lang w:val="hr-HR"/>
        </w:rPr>
      </w:pPr>
    </w:p>
    <w:p w14:paraId="287F1CD2" w14:textId="77777777" w:rsidR="005170B2" w:rsidRDefault="005170B2" w:rsidP="00C377B7">
      <w:pPr>
        <w:spacing w:after="60"/>
        <w:jc w:val="both"/>
        <w:rPr>
          <w:lang w:val="hr-HR"/>
        </w:rPr>
      </w:pPr>
    </w:p>
    <w:p w14:paraId="52D7EB66" w14:textId="5280A949" w:rsidR="00201534" w:rsidRPr="00C377B7" w:rsidRDefault="00201534" w:rsidP="00C377B7">
      <w:pPr>
        <w:spacing w:after="60"/>
        <w:jc w:val="center"/>
        <w:rPr>
          <w:b/>
          <w:bCs/>
          <w:lang w:val="hr-HR"/>
        </w:rPr>
      </w:pPr>
      <w:r w:rsidRPr="00C377B7">
        <w:rPr>
          <w:b/>
          <w:bCs/>
          <w:lang w:val="hr-HR"/>
        </w:rPr>
        <w:lastRenderedPageBreak/>
        <w:t>Članak 4.</w:t>
      </w:r>
    </w:p>
    <w:p w14:paraId="224DB75F" w14:textId="323FEE1D" w:rsidR="00D728A9" w:rsidRDefault="00201534" w:rsidP="00C377B7">
      <w:pPr>
        <w:spacing w:after="0"/>
        <w:jc w:val="both"/>
        <w:rPr>
          <w:lang w:val="hr-HR"/>
        </w:rPr>
      </w:pPr>
      <w:r w:rsidRPr="00F948D0">
        <w:rPr>
          <w:lang w:val="hr-HR"/>
        </w:rPr>
        <w:t>Ovaj Zaključak stupa na snagu danom donošenja i objavit će se u «Službenom glasniku Općine Vrpolje».</w:t>
      </w:r>
    </w:p>
    <w:p w14:paraId="599E962A" w14:textId="77777777" w:rsidR="005170B2" w:rsidRDefault="005170B2" w:rsidP="00C377B7">
      <w:pPr>
        <w:spacing w:after="0"/>
        <w:jc w:val="both"/>
        <w:rPr>
          <w:lang w:val="hr-HR"/>
        </w:rPr>
      </w:pPr>
    </w:p>
    <w:p w14:paraId="1A807388" w14:textId="7B24E3A9" w:rsidR="00D728A9" w:rsidRPr="007A29C7" w:rsidRDefault="00D728A9" w:rsidP="00C377B7">
      <w:pPr>
        <w:spacing w:after="0"/>
        <w:jc w:val="center"/>
        <w:rPr>
          <w:lang w:val="hr-HR"/>
        </w:rPr>
      </w:pPr>
      <w:r w:rsidRPr="007A29C7">
        <w:rPr>
          <w:lang w:val="hr-HR"/>
        </w:rPr>
        <w:t>OPĆINA VRPOLJE</w:t>
      </w:r>
    </w:p>
    <w:p w14:paraId="52C37E0E" w14:textId="513ED2FD" w:rsidR="00D728A9" w:rsidRPr="007A29C7" w:rsidRDefault="00D728A9" w:rsidP="00C377B7">
      <w:pPr>
        <w:spacing w:after="120"/>
        <w:jc w:val="center"/>
        <w:rPr>
          <w:lang w:val="hr-HR"/>
        </w:rPr>
      </w:pPr>
      <w:r w:rsidRPr="007A29C7">
        <w:rPr>
          <w:lang w:val="hr-HR"/>
        </w:rPr>
        <w:t>OPĆINSKO VIJEĆE</w:t>
      </w:r>
    </w:p>
    <w:p w14:paraId="30C7B1A8" w14:textId="77777777" w:rsidR="00D728A9" w:rsidRPr="007A29C7" w:rsidRDefault="00D728A9" w:rsidP="00C377B7">
      <w:pPr>
        <w:spacing w:after="0"/>
        <w:rPr>
          <w:lang w:val="hr-HR"/>
        </w:rPr>
      </w:pPr>
      <w:r w:rsidRPr="007A29C7">
        <w:rPr>
          <w:lang w:val="hr-HR"/>
        </w:rPr>
        <w:t xml:space="preserve">                                                                                   PREDSJEDNICA OPĆINSKOG VIJEĆA</w:t>
      </w:r>
    </w:p>
    <w:p w14:paraId="6750988F" w14:textId="1F887BED" w:rsidR="00D728A9" w:rsidRDefault="00D728A9" w:rsidP="00C377B7">
      <w:pPr>
        <w:spacing w:after="120"/>
      </w:pPr>
      <w:r w:rsidRPr="007A29C7">
        <w:rPr>
          <w:lang w:val="hr-HR"/>
        </w:rPr>
        <w:t xml:space="preserve">                                                                                      </w:t>
      </w:r>
      <w:r>
        <w:t xml:space="preserve">Marlena Kajić Andrijević, mag.iur. </w:t>
      </w:r>
    </w:p>
    <w:p w14:paraId="19F99C90" w14:textId="77777777" w:rsidR="00D728A9" w:rsidRDefault="00D728A9" w:rsidP="00C377B7">
      <w:pPr>
        <w:spacing w:after="0"/>
      </w:pPr>
      <w:r>
        <w:t>KLASA:</w:t>
      </w:r>
    </w:p>
    <w:p w14:paraId="17F80865" w14:textId="77777777" w:rsidR="00D728A9" w:rsidRDefault="00D728A9" w:rsidP="00C377B7">
      <w:pPr>
        <w:spacing w:after="0"/>
      </w:pPr>
      <w:r>
        <w:t>URBROJ:</w:t>
      </w:r>
    </w:p>
    <w:p w14:paraId="29FB601B" w14:textId="52070957" w:rsidR="008D3BBA" w:rsidRDefault="00D728A9" w:rsidP="00C377B7">
      <w:pPr>
        <w:spacing w:after="120"/>
      </w:pPr>
      <w:r>
        <w:t xml:space="preserve">Vrpolje, </w:t>
      </w:r>
    </w:p>
    <w:sectPr w:rsidR="008D3BBA" w:rsidSect="00C377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1534"/>
    <w:rsid w:val="00090868"/>
    <w:rsid w:val="001E696A"/>
    <w:rsid w:val="00201534"/>
    <w:rsid w:val="002556EB"/>
    <w:rsid w:val="00273E47"/>
    <w:rsid w:val="00276524"/>
    <w:rsid w:val="00491FC6"/>
    <w:rsid w:val="005170B2"/>
    <w:rsid w:val="00543A21"/>
    <w:rsid w:val="006D1B1D"/>
    <w:rsid w:val="007A29C7"/>
    <w:rsid w:val="0082102F"/>
    <w:rsid w:val="008279BE"/>
    <w:rsid w:val="00851E2A"/>
    <w:rsid w:val="008D3BBA"/>
    <w:rsid w:val="008F4AD5"/>
    <w:rsid w:val="00A91390"/>
    <w:rsid w:val="00B84E65"/>
    <w:rsid w:val="00BC5F43"/>
    <w:rsid w:val="00C03A9B"/>
    <w:rsid w:val="00C377B7"/>
    <w:rsid w:val="00D728A9"/>
    <w:rsid w:val="00E60A2C"/>
    <w:rsid w:val="00F31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80FB9A"/>
  <w15:chartTrackingRefBased/>
  <w15:docId w15:val="{E7899484-A54A-4D48-8DC9-1E61F4722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1534"/>
    <w:rPr>
      <w:rFonts w:ascii="Times New Roman" w:hAnsi="Times New Roman"/>
      <w:kern w:val="0"/>
      <w:sz w:val="24"/>
      <w:lang w:val="en-GB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2015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hr-HR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2015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hr-HR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20153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hr-HR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20153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lang w:val="hr-HR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20153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lang w:val="hr-HR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20153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lang w:val="hr-HR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20153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lang w:val="hr-HR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20153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lang w:val="hr-HR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20153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lang w:val="hr-HR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20153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20153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20153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201534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201534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201534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201534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201534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201534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2015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hr-HR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2015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20153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hr-HR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2015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201534"/>
    <w:pPr>
      <w:spacing w:before="160"/>
      <w:jc w:val="center"/>
    </w:pPr>
    <w:rPr>
      <w:rFonts w:asciiTheme="minorHAnsi" w:hAnsiTheme="minorHAnsi"/>
      <w:i/>
      <w:iCs/>
      <w:color w:val="404040" w:themeColor="text1" w:themeTint="BF"/>
      <w:kern w:val="2"/>
      <w:sz w:val="22"/>
      <w:lang w:val="hr-HR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201534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201534"/>
    <w:pPr>
      <w:ind w:left="720"/>
      <w:contextualSpacing/>
    </w:pPr>
    <w:rPr>
      <w:rFonts w:asciiTheme="minorHAnsi" w:hAnsiTheme="minorHAnsi"/>
      <w:kern w:val="2"/>
      <w:sz w:val="22"/>
      <w:lang w:val="hr-HR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201534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20153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hAnsiTheme="minorHAnsi"/>
      <w:i/>
      <w:iCs/>
      <w:color w:val="2F5496" w:themeColor="accent1" w:themeShade="BF"/>
      <w:kern w:val="2"/>
      <w:sz w:val="22"/>
      <w:lang w:val="hr-HR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201534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201534"/>
    <w:rPr>
      <w:b/>
      <w:bCs/>
      <w:smallCaps/>
      <w:color w:val="2F5496" w:themeColor="accent1" w:themeShade="BF"/>
      <w:spacing w:val="5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D728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728A9"/>
    <w:rPr>
      <w:rFonts w:ascii="Segoe UI" w:hAnsi="Segoe UI" w:cs="Segoe UI"/>
      <w:kern w:val="0"/>
      <w:sz w:val="18"/>
      <w:szCs w:val="18"/>
      <w:lang w:val="en-GB"/>
      <w14:ligatures w14:val="none"/>
    </w:rPr>
  </w:style>
  <w:style w:type="character" w:styleId="Referencakomentara">
    <w:name w:val="annotation reference"/>
    <w:basedOn w:val="Zadanifontodlomka"/>
    <w:uiPriority w:val="99"/>
    <w:semiHidden/>
    <w:unhideWhenUsed/>
    <w:rsid w:val="00C03A9B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C03A9B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C03A9B"/>
    <w:rPr>
      <w:rFonts w:ascii="Times New Roman" w:hAnsi="Times New Roman"/>
      <w:kern w:val="0"/>
      <w:sz w:val="20"/>
      <w:szCs w:val="20"/>
      <w:lang w:val="en-GB"/>
      <w14:ligatures w14:val="none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C03A9B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C03A9B"/>
    <w:rPr>
      <w:rFonts w:ascii="Times New Roman" w:hAnsi="Times New Roman"/>
      <w:b/>
      <w:bCs/>
      <w:kern w:val="0"/>
      <w:sz w:val="20"/>
      <w:szCs w:val="20"/>
      <w:lang w:val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365</Words>
  <Characters>2083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xy zxx</dc:creator>
  <cp:keywords/>
  <dc:description/>
  <cp:lastModifiedBy>Marlena Kajic Andrijevic</cp:lastModifiedBy>
  <cp:revision>13</cp:revision>
  <cp:lastPrinted>2026-05-18T09:46:00Z</cp:lastPrinted>
  <dcterms:created xsi:type="dcterms:W3CDTF">2026-05-27T11:55:00Z</dcterms:created>
  <dcterms:modified xsi:type="dcterms:W3CDTF">2026-07-09T06:48:00Z</dcterms:modified>
</cp:coreProperties>
</file>