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6D3" w:rsidRPr="00CD2F38" w:rsidRDefault="007766D3" w:rsidP="007766D3">
      <w:pPr>
        <w:rPr>
          <w:rFonts w:ascii="Times New Roman" w:hAnsi="Times New Roman" w:cs="Times New Roman"/>
          <w:b/>
        </w:rPr>
      </w:pPr>
      <w:r>
        <w:rPr>
          <w:rFonts w:ascii="Times New Roman" w:hAnsi="Times New Roman" w:cs="Times New Roman"/>
          <w:b/>
        </w:rPr>
        <w:t xml:space="preserve">        </w:t>
      </w:r>
      <w:r w:rsidRPr="00786DEA">
        <w:rPr>
          <w:rFonts w:ascii="Times New Roman" w:hAnsi="Times New Roman" w:cs="Times New Roman"/>
          <w:b/>
        </w:rPr>
        <w:t>ISSN 2975-5751</w:t>
      </w:r>
      <w:r>
        <w:rPr>
          <w:rFonts w:ascii="Times New Roman" w:hAnsi="Times New Roman" w:cs="Times New Roman"/>
          <w:b/>
        </w:rPr>
        <w:t xml:space="preserve">        </w:t>
      </w:r>
    </w:p>
    <w:tbl>
      <w:tblPr>
        <w:tblStyle w:val="Reetkatablice"/>
        <w:tblW w:w="9887" w:type="dxa"/>
        <w:tblLook w:val="04A0" w:firstRow="1" w:lastRow="0" w:firstColumn="1" w:lastColumn="0" w:noHBand="0" w:noVBand="1"/>
      </w:tblPr>
      <w:tblGrid>
        <w:gridCol w:w="9887"/>
      </w:tblGrid>
      <w:tr w:rsidR="007766D3" w:rsidTr="007E4301">
        <w:trPr>
          <w:trHeight w:val="2085"/>
        </w:trPr>
        <w:tc>
          <w:tcPr>
            <w:tcW w:w="9887" w:type="dxa"/>
            <w:tcBorders>
              <w:top w:val="nil"/>
              <w:left w:val="nil"/>
              <w:bottom w:val="nil"/>
              <w:right w:val="nil"/>
            </w:tcBorders>
          </w:tcPr>
          <w:p w:rsidR="007766D3" w:rsidRPr="00EF0C5B" w:rsidRDefault="007766D3" w:rsidP="007E4301">
            <w:pPr>
              <w:jc w:val="center"/>
              <w:rPr>
                <w:rFonts w:ascii="Times New Roman" w:hAnsi="Times New Roman" w:cs="Times New Roman"/>
                <w:sz w:val="56"/>
                <w:szCs w:val="56"/>
              </w:rPr>
            </w:pPr>
            <w:r>
              <w:rPr>
                <w:rFonts w:ascii="Cambria" w:hAnsi="Cambria"/>
                <w:noProof/>
                <w:sz w:val="24"/>
                <w:lang w:eastAsia="hr-HR"/>
              </w:rPr>
              <mc:AlternateContent>
                <mc:Choice Requires="wps">
                  <w:drawing>
                    <wp:anchor distT="0" distB="0" distL="0" distR="0" simplePos="0" relativeHeight="251659264" behindDoc="0" locked="0" layoutInCell="1" allowOverlap="1" wp14:anchorId="0E8CD6FB" wp14:editId="4C200ECF">
                      <wp:simplePos x="0" y="0"/>
                      <wp:positionH relativeFrom="column">
                        <wp:posOffset>1409700</wp:posOffset>
                      </wp:positionH>
                      <wp:positionV relativeFrom="paragraph">
                        <wp:posOffset>169545</wp:posOffset>
                      </wp:positionV>
                      <wp:extent cx="4552950" cy="1000125"/>
                      <wp:effectExtent l="0" t="0" r="0" b="9525"/>
                      <wp:wrapSquare wrapText="bothSides"/>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000125"/>
                              </a:xfrm>
                              <a:prstGeom prst="rect">
                                <a:avLst/>
                              </a:prstGeom>
                              <a:solidFill>
                                <a:srgbClr val="FFFFFF"/>
                              </a:solidFill>
                              <a:ln w="9525">
                                <a:noFill/>
                                <a:miter lim="800000"/>
                                <a:headEnd/>
                                <a:tailEnd/>
                              </a:ln>
                            </wps:spPr>
                            <wps:txbx>
                              <w:txbxContent>
                                <w:p w:rsidR="007766D3" w:rsidRPr="00EF0C5B" w:rsidRDefault="007766D3" w:rsidP="007766D3">
                                  <w:pPr>
                                    <w:spacing w:after="0" w:line="240" w:lineRule="auto"/>
                                    <w:jc w:val="center"/>
                                    <w:rPr>
                                      <w:rFonts w:ascii="Times New Roman" w:hAnsi="Times New Roman" w:cs="Times New Roman"/>
                                      <w:b/>
                                      <w:sz w:val="56"/>
                                      <w:szCs w:val="56"/>
                                    </w:rPr>
                                  </w:pPr>
                                  <w:r w:rsidRPr="00EF0C5B">
                                    <w:rPr>
                                      <w:rFonts w:ascii="Times New Roman" w:hAnsi="Times New Roman" w:cs="Times New Roman"/>
                                      <w:b/>
                                      <w:sz w:val="56"/>
                                      <w:szCs w:val="56"/>
                                    </w:rPr>
                                    <w:t xml:space="preserve">SLUŽBENI GLASNIK </w:t>
                                  </w:r>
                                  <w:r w:rsidRPr="00EF0C5B">
                                    <w:rPr>
                                      <w:rFonts w:ascii="Times New Roman" w:hAnsi="Times New Roman" w:cs="Times New Roman"/>
                                      <w:b/>
                                      <w:sz w:val="56"/>
                                      <w:szCs w:val="56"/>
                                    </w:rPr>
                                    <w:br/>
                                    <w:t>Općine Vrpolje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8CD6FB" id="_x0000_t202" coordsize="21600,21600" o:spt="202" path="m,l,21600r21600,l21600,xe">
                      <v:stroke joinstyle="miter"/>
                      <v:path gradientshapeok="t" o:connecttype="rect"/>
                    </v:shapetype>
                    <v:shape id="Tekstni okvir 1" o:spid="_x0000_s1026" type="#_x0000_t202" style="position:absolute;left:0;text-align:left;margin-left:111pt;margin-top:13.35pt;width:358.5pt;height:78.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" stroked="f">
                      <v:textbox>
                        <w:txbxContent>
                          <w:p w:rsidR="007766D3" w:rsidRPr="00EF0C5B" w:rsidRDefault="007766D3" w:rsidP="007766D3">
                            <w:pPr>
                              <w:spacing w:after="0" w:line="240" w:lineRule="auto"/>
                              <w:jc w:val="center"/>
                              <w:rPr>
                                <w:rFonts w:ascii="Times New Roman" w:hAnsi="Times New Roman" w:cs="Times New Roman"/>
                                <w:b/>
                                <w:sz w:val="56"/>
                                <w:szCs w:val="56"/>
                              </w:rPr>
                            </w:pPr>
                            <w:r w:rsidRPr="00EF0C5B">
                              <w:rPr>
                                <w:rFonts w:ascii="Times New Roman" w:hAnsi="Times New Roman" w:cs="Times New Roman"/>
                                <w:b/>
                                <w:sz w:val="56"/>
                                <w:szCs w:val="56"/>
                              </w:rPr>
                              <w:t xml:space="preserve">SLUŽBENI GLASNIK </w:t>
                            </w:r>
                            <w:r w:rsidRPr="00EF0C5B">
                              <w:rPr>
                                <w:rFonts w:ascii="Times New Roman" w:hAnsi="Times New Roman" w:cs="Times New Roman"/>
                                <w:b/>
                                <w:sz w:val="56"/>
                                <w:szCs w:val="56"/>
                              </w:rPr>
                              <w:br/>
                              <w:t>Općine Vrpolje</w:t>
                            </w:r>
                          </w:p>
                        </w:txbxContent>
                      </v:textbox>
                      <w10:wrap type="square"/>
                    </v:shape>
                  </w:pict>
                </mc:Fallback>
              </mc:AlternateContent>
            </w:r>
            <w:r>
              <w:rPr>
                <w:rFonts w:ascii="Cambria" w:hAnsi="Cambria"/>
                <w:noProof/>
                <w:sz w:val="24"/>
                <w:lang w:eastAsia="hr-HR"/>
              </w:rPr>
              <w:drawing>
                <wp:inline distT="0" distB="0" distL="0" distR="0" wp14:anchorId="04E4FAD0" wp14:editId="5F76A858">
                  <wp:extent cx="1190625" cy="1400175"/>
                  <wp:effectExtent l="0" t="0" r="9525" b="9525"/>
                  <wp:docPr id="2" name="Slika 2" descr="vrpolje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polje 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400175"/>
                          </a:xfrm>
                          <a:prstGeom prst="rect">
                            <a:avLst/>
                          </a:prstGeom>
                          <a:noFill/>
                          <a:ln>
                            <a:noFill/>
                          </a:ln>
                        </pic:spPr>
                      </pic:pic>
                    </a:graphicData>
                  </a:graphic>
                </wp:inline>
              </w:drawing>
            </w:r>
          </w:p>
        </w:tc>
      </w:tr>
    </w:tbl>
    <w:p w:rsidR="007766D3" w:rsidRDefault="007766D3" w:rsidP="007766D3">
      <w:pPr>
        <w:jc w:val="center"/>
      </w:pPr>
    </w:p>
    <w:tbl>
      <w:tblPr>
        <w:tblStyle w:val="Reetkatablice"/>
        <w:tblW w:w="9917" w:type="dxa"/>
        <w:jc w:val="center"/>
        <w:tblLook w:val="04A0" w:firstRow="1" w:lastRow="0" w:firstColumn="1" w:lastColumn="0" w:noHBand="0" w:noVBand="1"/>
      </w:tblPr>
      <w:tblGrid>
        <w:gridCol w:w="3305"/>
        <w:gridCol w:w="3306"/>
        <w:gridCol w:w="3306"/>
      </w:tblGrid>
      <w:tr w:rsidR="007766D3" w:rsidTr="007E4301">
        <w:trPr>
          <w:trHeight w:val="325"/>
          <w:jc w:val="center"/>
        </w:trPr>
        <w:tc>
          <w:tcPr>
            <w:tcW w:w="3305" w:type="dxa"/>
            <w:tcBorders>
              <w:right w:val="nil"/>
            </w:tcBorders>
          </w:tcPr>
          <w:p w:rsidR="007766D3" w:rsidRPr="00EF0C5B" w:rsidRDefault="007766D3" w:rsidP="007E4301">
            <w:pPr>
              <w:jc w:val="center"/>
              <w:rPr>
                <w:rFonts w:ascii="Times New Roman" w:hAnsi="Times New Roman" w:cs="Times New Roman"/>
                <w:b/>
                <w:sz w:val="28"/>
                <w:szCs w:val="28"/>
              </w:rPr>
            </w:pPr>
            <w:r>
              <w:rPr>
                <w:rStyle w:val="markedcontent"/>
                <w:rFonts w:ascii="Times New Roman" w:hAnsi="Times New Roman" w:cs="Times New Roman"/>
                <w:b/>
                <w:sz w:val="35"/>
                <w:szCs w:val="35"/>
              </w:rPr>
              <w:t>Godina IV</w:t>
            </w:r>
          </w:p>
        </w:tc>
        <w:tc>
          <w:tcPr>
            <w:tcW w:w="3306" w:type="dxa"/>
            <w:tcBorders>
              <w:left w:val="nil"/>
              <w:right w:val="nil"/>
            </w:tcBorders>
          </w:tcPr>
          <w:p w:rsidR="007766D3" w:rsidRPr="00EF0C5B" w:rsidRDefault="007766D3" w:rsidP="007E4301">
            <w:pPr>
              <w:jc w:val="center"/>
              <w:rPr>
                <w:rFonts w:ascii="Times New Roman" w:hAnsi="Times New Roman" w:cs="Times New Roman"/>
                <w:b/>
                <w:sz w:val="28"/>
                <w:szCs w:val="28"/>
              </w:rPr>
            </w:pPr>
            <w:r>
              <w:rPr>
                <w:rStyle w:val="markedcontent"/>
                <w:rFonts w:ascii="Times New Roman" w:hAnsi="Times New Roman" w:cs="Times New Roman"/>
                <w:b/>
                <w:sz w:val="35"/>
                <w:szCs w:val="35"/>
              </w:rPr>
              <w:t>07. srpnja 2026</w:t>
            </w:r>
            <w:r w:rsidRPr="00EF0C5B">
              <w:rPr>
                <w:rStyle w:val="markedcontent"/>
                <w:rFonts w:ascii="Times New Roman" w:hAnsi="Times New Roman" w:cs="Times New Roman"/>
                <w:b/>
                <w:sz w:val="35"/>
                <w:szCs w:val="35"/>
              </w:rPr>
              <w:t>.</w:t>
            </w:r>
          </w:p>
        </w:tc>
        <w:tc>
          <w:tcPr>
            <w:tcW w:w="3306" w:type="dxa"/>
            <w:tcBorders>
              <w:left w:val="nil"/>
            </w:tcBorders>
          </w:tcPr>
          <w:p w:rsidR="007766D3" w:rsidRPr="00EF0C5B" w:rsidRDefault="007766D3" w:rsidP="007E4301">
            <w:pPr>
              <w:jc w:val="center"/>
              <w:rPr>
                <w:rFonts w:ascii="Times New Roman" w:hAnsi="Times New Roman" w:cs="Times New Roman"/>
                <w:b/>
                <w:sz w:val="28"/>
                <w:szCs w:val="28"/>
              </w:rPr>
            </w:pPr>
            <w:r>
              <w:rPr>
                <w:rStyle w:val="markedcontent"/>
                <w:rFonts w:ascii="Times New Roman" w:hAnsi="Times New Roman" w:cs="Times New Roman"/>
                <w:b/>
                <w:sz w:val="35"/>
                <w:szCs w:val="35"/>
              </w:rPr>
              <w:t>Broj: 5/2026</w:t>
            </w:r>
            <w:r w:rsidRPr="00EF0C5B">
              <w:rPr>
                <w:rStyle w:val="markedcontent"/>
                <w:rFonts w:ascii="Times New Roman" w:hAnsi="Times New Roman" w:cs="Times New Roman"/>
                <w:b/>
                <w:sz w:val="35"/>
                <w:szCs w:val="35"/>
              </w:rPr>
              <w:t>.</w:t>
            </w:r>
          </w:p>
        </w:tc>
      </w:tr>
    </w:tbl>
    <w:p w:rsidR="007766D3" w:rsidRDefault="007766D3" w:rsidP="007766D3"/>
    <w:p w:rsidR="007766D3" w:rsidRPr="004C1C99" w:rsidRDefault="007766D3" w:rsidP="007766D3">
      <w:pPr>
        <w:jc w:val="center"/>
        <w:rPr>
          <w:rFonts w:ascii="Times New Roman" w:hAnsi="Times New Roman" w:cs="Times New Roman"/>
          <w:b/>
          <w:sz w:val="36"/>
          <w:szCs w:val="36"/>
        </w:rPr>
      </w:pPr>
      <w:r w:rsidRPr="00EF0C5B">
        <w:rPr>
          <w:b/>
          <w:noProof/>
          <w:lang w:eastAsia="hr-HR"/>
        </w:rPr>
        <mc:AlternateContent>
          <mc:Choice Requires="wps">
            <w:drawing>
              <wp:anchor distT="0" distB="0" distL="0" distR="0" simplePos="0" relativeHeight="251660288" behindDoc="0" locked="0" layoutInCell="1" allowOverlap="1" wp14:anchorId="66252D4E" wp14:editId="3B47F469">
                <wp:simplePos x="0" y="0"/>
                <wp:positionH relativeFrom="margin">
                  <wp:posOffset>0</wp:posOffset>
                </wp:positionH>
                <wp:positionV relativeFrom="paragraph">
                  <wp:posOffset>614680</wp:posOffset>
                </wp:positionV>
                <wp:extent cx="6153150" cy="1404620"/>
                <wp:effectExtent l="0" t="0" r="0" b="7620"/>
                <wp:wrapSquare wrapText="bothSides"/>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noFill/>
                          <a:miter lim="800000"/>
                          <a:headEnd/>
                          <a:tailEnd/>
                        </a:ln>
                      </wps:spPr>
                      <wps:txbx>
                        <w:txbxContent>
                          <w:p w:rsidR="007766D3" w:rsidRPr="006860ED" w:rsidRDefault="007766D3" w:rsidP="007766D3">
                            <w:pPr>
                              <w:spacing w:after="0" w:line="240" w:lineRule="auto"/>
                              <w:rPr>
                                <w:rFonts w:asciiTheme="majorHAnsi" w:hAnsiTheme="majorHAnsi" w:cstheme="majorHAnsi"/>
                                <w:sz w:val="18"/>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252D4E" id="Tekstni okvir 3" o:spid="_x0000_s1027" type="#_x0000_t202" style="position:absolute;left:0;text-align:left;margin-left:0;margin-top:48.4pt;width:484.5pt;height:110.6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" stroked="f">
                <v:textbox style="mso-fit-shape-to-text:t">
                  <w:txbxContent>
                    <w:p w:rsidR="007766D3" w:rsidRPr="006860ED" w:rsidRDefault="007766D3" w:rsidP="007766D3">
                      <w:pPr>
                        <w:spacing w:after="0" w:line="240" w:lineRule="auto"/>
                        <w:rPr>
                          <w:rFonts w:asciiTheme="majorHAnsi" w:hAnsiTheme="majorHAnsi" w:cstheme="majorHAnsi"/>
                          <w:sz w:val="18"/>
                          <w:szCs w:val="20"/>
                        </w:rPr>
                      </w:pPr>
                    </w:p>
                  </w:txbxContent>
                </v:textbox>
                <w10:wrap type="square" anchorx="margin"/>
              </v:shape>
            </w:pict>
          </mc:Fallback>
        </mc:AlternateContent>
      </w:r>
      <w:r w:rsidRPr="00EF0C5B">
        <w:rPr>
          <w:rFonts w:ascii="Times New Roman" w:hAnsi="Times New Roman" w:cs="Times New Roman"/>
          <w:b/>
          <w:sz w:val="36"/>
          <w:szCs w:val="36"/>
        </w:rPr>
        <w:t>SADRŽAJ</w:t>
      </w:r>
      <w:r>
        <w:rPr>
          <w:rFonts w:ascii="Times New Roman" w:hAnsi="Times New Roman" w:cs="Times New Roman"/>
          <w:b/>
          <w:sz w:val="36"/>
          <w:szCs w:val="36"/>
        </w:rPr>
        <w:t>:</w:t>
      </w:r>
      <w:r>
        <w:rPr>
          <w:rFonts w:ascii="Times New Roman" w:hAnsi="Times New Roman" w:cs="Times New Roman"/>
          <w:b/>
          <w:sz w:val="36"/>
          <w:szCs w:val="36"/>
        </w:rPr>
        <w:br/>
      </w:r>
    </w:p>
    <w:p w:rsidR="007766D3" w:rsidRPr="00EC4B51" w:rsidRDefault="007766D3" w:rsidP="007766D3">
      <w:pPr>
        <w:pStyle w:val="Odlomakpopisa"/>
        <w:numPr>
          <w:ilvl w:val="0"/>
          <w:numId w:val="1"/>
        </w:numPr>
        <w:rPr>
          <w:rFonts w:ascii="Times New Roman" w:hAnsi="Times New Roman" w:cs="Times New Roman"/>
          <w:b/>
          <w:sz w:val="28"/>
          <w:szCs w:val="28"/>
        </w:rPr>
      </w:pPr>
      <w:r>
        <w:rPr>
          <w:rFonts w:ascii="Times New Roman" w:hAnsi="Times New Roman" w:cs="Times New Roman"/>
          <w:b/>
          <w:sz w:val="28"/>
          <w:szCs w:val="28"/>
        </w:rPr>
        <w:t>AKTI OPĆINSKOG NAČELNIKA</w:t>
      </w:r>
      <w:r w:rsidRPr="00390C8D">
        <w:rPr>
          <w:rFonts w:ascii="Times New Roman" w:hAnsi="Times New Roman" w:cs="Times New Roman"/>
          <w:b/>
          <w:sz w:val="28"/>
          <w:szCs w:val="28"/>
        </w:rPr>
        <w:t>:</w:t>
      </w:r>
    </w:p>
    <w:p w:rsidR="007766D3" w:rsidRPr="009930E0" w:rsidRDefault="007766D3" w:rsidP="007766D3">
      <w:pPr>
        <w:jc w:val="both"/>
        <w:rPr>
          <w:rFonts w:ascii="Times New Roman" w:hAnsi="Times New Roman" w:cs="Times New Roman"/>
          <w:sz w:val="28"/>
          <w:szCs w:val="28"/>
        </w:rPr>
      </w:pPr>
      <w:r>
        <w:rPr>
          <w:rFonts w:ascii="Times New Roman" w:hAnsi="Times New Roman" w:cs="Times New Roman"/>
          <w:sz w:val="28"/>
          <w:szCs w:val="28"/>
        </w:rPr>
        <w:t>35.  Pravilnik o unutarnjem redu Jedinstvenog upravnog odjela ......................... 2</w:t>
      </w:r>
    </w:p>
    <w:p w:rsidR="007766D3" w:rsidRDefault="007766D3" w:rsidP="007766D3">
      <w:pPr>
        <w:jc w:val="both"/>
        <w:rPr>
          <w:rFonts w:ascii="Times New Roman" w:hAnsi="Times New Roman" w:cs="Times New Roman"/>
          <w:sz w:val="28"/>
          <w:szCs w:val="28"/>
        </w:rPr>
      </w:pPr>
    </w:p>
    <w:p w:rsidR="007766D3" w:rsidRDefault="007766D3" w:rsidP="007766D3">
      <w:pPr>
        <w:jc w:val="both"/>
        <w:rPr>
          <w:rFonts w:ascii="Times New Roman" w:hAnsi="Times New Roman" w:cs="Times New Roman"/>
          <w:sz w:val="28"/>
          <w:szCs w:val="28"/>
        </w:rPr>
      </w:pPr>
    </w:p>
    <w:p w:rsidR="00C8176A" w:rsidRDefault="00C8176A"/>
    <w:p w:rsidR="00DC26CE" w:rsidRDefault="00DC26CE"/>
    <w:p w:rsidR="00DC26CE" w:rsidRDefault="00DC26CE"/>
    <w:p w:rsidR="00DC26CE" w:rsidRDefault="00DC26CE"/>
    <w:p w:rsidR="00DC26CE" w:rsidRDefault="00DC26CE"/>
    <w:p w:rsidR="00DC26CE" w:rsidRDefault="00DC26CE"/>
    <w:p w:rsidR="00DC26CE" w:rsidRDefault="00DC26CE"/>
    <w:p w:rsidR="00DC26CE" w:rsidRDefault="00DC26CE"/>
    <w:p w:rsidR="00DC26CE" w:rsidRDefault="00DC26CE"/>
    <w:p w:rsidR="00DC26CE" w:rsidRDefault="00DC26CE"/>
    <w:p w:rsidR="00DC26CE" w:rsidRDefault="00DC26CE"/>
    <w:p w:rsidR="00DC26CE" w:rsidRDefault="00DC26CE"/>
    <w:p w:rsidR="00DC26CE" w:rsidRDefault="00DC26CE"/>
    <w:p w:rsidR="00DC26CE" w:rsidRDefault="00DC26CE"/>
    <w:p w:rsidR="00DC26CE" w:rsidRDefault="00DC26CE"/>
    <w:p w:rsidR="00AB4E84" w:rsidRPr="004C1C99" w:rsidRDefault="00AB4E84" w:rsidP="00AB4E84">
      <w:pPr>
        <w:jc w:val="center"/>
        <w:rPr>
          <w:rFonts w:ascii="Times New Roman" w:hAnsi="Times New Roman" w:cs="Times New Roman"/>
          <w:b/>
          <w:sz w:val="36"/>
          <w:szCs w:val="36"/>
        </w:rPr>
      </w:pPr>
    </w:p>
    <w:p w:rsidR="00AB4E84" w:rsidRPr="00EC4B51" w:rsidRDefault="00AB4E84" w:rsidP="00AB4E84">
      <w:pPr>
        <w:pStyle w:val="Odlomakpopisa"/>
        <w:numPr>
          <w:ilvl w:val="0"/>
          <w:numId w:val="1"/>
        </w:numPr>
        <w:rPr>
          <w:rFonts w:ascii="Times New Roman" w:hAnsi="Times New Roman" w:cs="Times New Roman"/>
          <w:b/>
          <w:sz w:val="28"/>
          <w:szCs w:val="28"/>
        </w:rPr>
      </w:pPr>
      <w:r>
        <w:rPr>
          <w:rFonts w:ascii="Times New Roman" w:hAnsi="Times New Roman" w:cs="Times New Roman"/>
          <w:b/>
          <w:sz w:val="28"/>
          <w:szCs w:val="28"/>
        </w:rPr>
        <w:t>AKTI OPĆINSKOG NAČELNIKA</w:t>
      </w:r>
      <w:r w:rsidRPr="00390C8D">
        <w:rPr>
          <w:rFonts w:ascii="Times New Roman" w:hAnsi="Times New Roman" w:cs="Times New Roman"/>
          <w:b/>
          <w:sz w:val="28"/>
          <w:szCs w:val="28"/>
        </w:rPr>
        <w:t>:</w:t>
      </w:r>
    </w:p>
    <w:p w:rsidR="00DC26CE" w:rsidRDefault="00DC26CE" w:rsidP="00DC26CE">
      <w:pPr>
        <w:rPr>
          <w:rFonts w:ascii="Times New Roman" w:hAnsi="Times New Roman" w:cs="Times New Roman"/>
          <w:sz w:val="24"/>
          <w:szCs w:val="24"/>
        </w:rPr>
      </w:pPr>
    </w:p>
    <w:p w:rsidR="00DC26CE" w:rsidRPr="009066D1" w:rsidRDefault="00DC26CE" w:rsidP="00DC26CE">
      <w:pPr>
        <w:rPr>
          <w:rFonts w:ascii="Times New Roman" w:hAnsi="Times New Roman" w:cs="Times New Roman"/>
          <w:sz w:val="24"/>
          <w:szCs w:val="24"/>
        </w:rPr>
      </w:pPr>
    </w:p>
    <w:p w:rsidR="00AB4E84" w:rsidRPr="00967D72" w:rsidRDefault="00AB4E84" w:rsidP="00AB4E84">
      <w:pPr>
        <w:ind w:firstLine="720"/>
        <w:jc w:val="both"/>
        <w:rPr>
          <w:rFonts w:ascii="Times New Roman" w:hAnsi="Times New Roman" w:cs="Times New Roman"/>
          <w:sz w:val="24"/>
          <w:szCs w:val="24"/>
        </w:rPr>
      </w:pPr>
      <w:r w:rsidRPr="00967D72">
        <w:rPr>
          <w:rFonts w:ascii="Times New Roman" w:hAnsi="Times New Roman" w:cs="Times New Roman"/>
          <w:sz w:val="24"/>
          <w:szCs w:val="24"/>
        </w:rPr>
        <w:t>Na temelju članka 4. stavka 3. Zakona o službenicima i namještenicima u lokalnoj i područnoj (regionalnoj) samoupravi („Narodne nov</w:t>
      </w:r>
      <w:r>
        <w:rPr>
          <w:rFonts w:ascii="Times New Roman" w:hAnsi="Times New Roman" w:cs="Times New Roman"/>
          <w:sz w:val="24"/>
          <w:szCs w:val="24"/>
        </w:rPr>
        <w:t xml:space="preserve">ine“ broj 86/08, 61/11, 04/18, </w:t>
      </w:r>
      <w:r w:rsidRPr="00967D72">
        <w:rPr>
          <w:rFonts w:ascii="Times New Roman" w:hAnsi="Times New Roman" w:cs="Times New Roman"/>
          <w:sz w:val="24"/>
          <w:szCs w:val="24"/>
        </w:rPr>
        <w:t>112/19</w:t>
      </w:r>
      <w:r>
        <w:rPr>
          <w:rFonts w:ascii="Times New Roman" w:hAnsi="Times New Roman" w:cs="Times New Roman"/>
          <w:sz w:val="24"/>
          <w:szCs w:val="24"/>
        </w:rPr>
        <w:t>, 17/25</w:t>
      </w:r>
      <w:r w:rsidRPr="00967D72">
        <w:rPr>
          <w:rFonts w:ascii="Times New Roman" w:hAnsi="Times New Roman" w:cs="Times New Roman"/>
          <w:sz w:val="24"/>
          <w:szCs w:val="24"/>
        </w:rPr>
        <w:t>), članka 28. Uredbe o klasifikaciji radnih mjesta u lokalnoj i područnoj (regionalnoj) samoupravi</w:t>
      </w:r>
      <w:r>
        <w:rPr>
          <w:rFonts w:ascii="Times New Roman" w:hAnsi="Times New Roman" w:cs="Times New Roman"/>
          <w:sz w:val="24"/>
          <w:szCs w:val="24"/>
        </w:rPr>
        <w:t xml:space="preserve"> („Narodne novine“ broj 74/10, </w:t>
      </w:r>
      <w:r w:rsidRPr="00967D72">
        <w:rPr>
          <w:rFonts w:ascii="Times New Roman" w:hAnsi="Times New Roman" w:cs="Times New Roman"/>
          <w:sz w:val="24"/>
          <w:szCs w:val="24"/>
        </w:rPr>
        <w:t>125/14</w:t>
      </w:r>
      <w:r>
        <w:rPr>
          <w:rFonts w:ascii="Times New Roman" w:hAnsi="Times New Roman" w:cs="Times New Roman"/>
          <w:sz w:val="24"/>
          <w:szCs w:val="24"/>
        </w:rPr>
        <w:t>, 48/23, 28/26</w:t>
      </w:r>
      <w:r w:rsidRPr="00967D72">
        <w:rPr>
          <w:rFonts w:ascii="Times New Roman" w:hAnsi="Times New Roman" w:cs="Times New Roman"/>
          <w:sz w:val="24"/>
          <w:szCs w:val="24"/>
        </w:rPr>
        <w:t>), članka 3. Odluke o ustrojstvu Jedinstvenog upravnog odjela Općine Vrpolje („Službeni vjesnik Brodsko-posavske županije“ broj 20/22) i članka 52. Statuta Općine Vrpolje („Službeni vjesnik Brodsko-posavsk</w:t>
      </w:r>
      <w:r>
        <w:rPr>
          <w:rFonts w:ascii="Times New Roman" w:hAnsi="Times New Roman" w:cs="Times New Roman"/>
          <w:sz w:val="24"/>
          <w:szCs w:val="24"/>
        </w:rPr>
        <w:t xml:space="preserve">e županije“ broj 13/22 i 37/22) i („Službeni glasnik Općine Vrpolje“ br. 10/23, 13/25) Općinski načelnik Općine Vrpolje dana 7. srpnja 2026. godine na prijedlog pročelnice Jedinstvenog upravnog odjela Općine </w:t>
      </w:r>
      <w:r>
        <w:rPr>
          <w:rFonts w:ascii="Times New Roman" w:hAnsi="Times New Roman" w:cs="Times New Roman"/>
          <w:sz w:val="24"/>
          <w:szCs w:val="24"/>
        </w:rPr>
        <w:tab/>
        <w:t>Vrpolje donosi</w:t>
      </w:r>
    </w:p>
    <w:p w:rsidR="00AB4E84" w:rsidRDefault="00AB4E84" w:rsidP="00AB4E84">
      <w:pPr>
        <w:jc w:val="center"/>
        <w:rPr>
          <w:rFonts w:ascii="Times New Roman" w:hAnsi="Times New Roman" w:cs="Times New Roman"/>
          <w:b/>
          <w:bCs/>
          <w:sz w:val="24"/>
          <w:szCs w:val="24"/>
        </w:rPr>
      </w:pPr>
      <w:r w:rsidRPr="00967D72">
        <w:rPr>
          <w:rFonts w:ascii="Times New Roman" w:hAnsi="Times New Roman" w:cs="Times New Roman"/>
          <w:b/>
          <w:bCs/>
          <w:sz w:val="24"/>
          <w:szCs w:val="24"/>
        </w:rPr>
        <w:t>PRAVILNIK O UNUTARNJEM REDU</w:t>
      </w:r>
      <w:r w:rsidRPr="00967D72">
        <w:rPr>
          <w:rFonts w:ascii="Times New Roman" w:hAnsi="Times New Roman" w:cs="Times New Roman"/>
          <w:b/>
          <w:bCs/>
          <w:sz w:val="24"/>
          <w:szCs w:val="24"/>
        </w:rPr>
        <w:br/>
        <w:t>JEDINSTVENOG UPRAVNOG ODJELA</w:t>
      </w:r>
      <w:r w:rsidRPr="00967D72">
        <w:rPr>
          <w:rFonts w:ascii="Times New Roman" w:hAnsi="Times New Roman" w:cs="Times New Roman"/>
          <w:b/>
          <w:bCs/>
          <w:sz w:val="24"/>
          <w:szCs w:val="24"/>
        </w:rPr>
        <w:br/>
        <w:t>OPĆINE VRPOLJE</w:t>
      </w:r>
    </w:p>
    <w:p w:rsidR="00AB4E84" w:rsidRDefault="00AB4E84" w:rsidP="00AB4E84">
      <w:pPr>
        <w:jc w:val="center"/>
        <w:rPr>
          <w:rFonts w:ascii="Times New Roman" w:hAnsi="Times New Roman" w:cs="Times New Roman"/>
          <w:b/>
          <w:bCs/>
          <w:sz w:val="24"/>
          <w:szCs w:val="24"/>
        </w:rPr>
      </w:pPr>
    </w:p>
    <w:p w:rsidR="00AB4E84" w:rsidRDefault="00AB4E84" w:rsidP="00AB4E84">
      <w:pPr>
        <w:pStyle w:val="Odlomakpopisa"/>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OPĆE ODREDBE</w:t>
      </w:r>
    </w:p>
    <w:p w:rsidR="00AB4E84" w:rsidRPr="00967D72" w:rsidRDefault="00AB4E84" w:rsidP="00AB4E84">
      <w:pPr>
        <w:jc w:val="center"/>
        <w:rPr>
          <w:rFonts w:ascii="Times New Roman" w:hAnsi="Times New Roman" w:cs="Times New Roman"/>
          <w:sz w:val="24"/>
          <w:szCs w:val="24"/>
        </w:rPr>
      </w:pPr>
      <w:r w:rsidRPr="00967D72">
        <w:rPr>
          <w:rFonts w:ascii="Times New Roman" w:hAnsi="Times New Roman" w:cs="Times New Roman"/>
          <w:sz w:val="24"/>
          <w:szCs w:val="24"/>
        </w:rPr>
        <w:t>Članak 1.</w:t>
      </w:r>
    </w:p>
    <w:p w:rsidR="00AB4E84" w:rsidRDefault="00AB4E84" w:rsidP="00AB4E84">
      <w:pPr>
        <w:jc w:val="both"/>
        <w:rPr>
          <w:rFonts w:ascii="Times New Roman" w:hAnsi="Times New Roman" w:cs="Times New Roman"/>
          <w:sz w:val="24"/>
          <w:szCs w:val="24"/>
        </w:rPr>
      </w:pPr>
      <w:r>
        <w:rPr>
          <w:rFonts w:ascii="Times New Roman" w:hAnsi="Times New Roman" w:cs="Times New Roman"/>
          <w:sz w:val="24"/>
          <w:szCs w:val="24"/>
        </w:rPr>
        <w:t xml:space="preserve">        Pravilnikom o unutarnjem redu Jedinstvenog upravnog odjela Općine Vrpolje (u daljnjem tekstu: Pravilnik) uređuje se unutarnje ustrojstvo, način upravljanja u službi, prijam u službu, raspored na radna mjesta, sistematizacija radnih mjesta, vođenje upravnog postupka i rješavanje o upravnim stvarima, radno vrijeme i odnosi sa strankama te druga pitanja od značaja za rad Jedinstvenog upravnog odjela Općine Vrpolje (u daljnjem tekstu: Jedinstveni upravni odjel) i povrede službene dužnosti.</w:t>
      </w:r>
    </w:p>
    <w:p w:rsidR="00AB4E84" w:rsidRDefault="00AB4E84" w:rsidP="00AB4E84">
      <w:pPr>
        <w:jc w:val="center"/>
        <w:rPr>
          <w:rFonts w:ascii="Times New Roman" w:hAnsi="Times New Roman" w:cs="Times New Roman"/>
          <w:sz w:val="24"/>
          <w:szCs w:val="24"/>
        </w:rPr>
      </w:pPr>
      <w:r>
        <w:rPr>
          <w:rFonts w:ascii="Times New Roman" w:hAnsi="Times New Roman" w:cs="Times New Roman"/>
          <w:sz w:val="24"/>
          <w:szCs w:val="24"/>
        </w:rPr>
        <w:t>Članak 2.</w:t>
      </w:r>
    </w:p>
    <w:p w:rsidR="00AB4E84" w:rsidRDefault="00AB4E84" w:rsidP="00AB4E84">
      <w:pPr>
        <w:ind w:firstLine="360"/>
        <w:jc w:val="both"/>
        <w:rPr>
          <w:rFonts w:ascii="Times New Roman" w:hAnsi="Times New Roman" w:cs="Times New Roman"/>
          <w:sz w:val="24"/>
          <w:szCs w:val="24"/>
        </w:rPr>
      </w:pPr>
      <w:r>
        <w:rPr>
          <w:rFonts w:ascii="Times New Roman" w:hAnsi="Times New Roman" w:cs="Times New Roman"/>
          <w:sz w:val="24"/>
          <w:szCs w:val="24"/>
        </w:rPr>
        <w:t>Izrazi koji se koriste u ovom Pravilniku, a imaju rodno značenje, odnose se jednako na muški i ženski rod.</w:t>
      </w:r>
    </w:p>
    <w:p w:rsidR="00AB4E84" w:rsidRDefault="00AB4E84" w:rsidP="00AB4E84">
      <w:pPr>
        <w:ind w:firstLine="360"/>
        <w:jc w:val="both"/>
        <w:rPr>
          <w:rFonts w:ascii="Times New Roman" w:hAnsi="Times New Roman" w:cs="Times New Roman"/>
          <w:sz w:val="24"/>
          <w:szCs w:val="24"/>
        </w:rPr>
      </w:pPr>
    </w:p>
    <w:p w:rsidR="00AB4E84" w:rsidRDefault="00AB4E84" w:rsidP="00AB4E84">
      <w:pPr>
        <w:pStyle w:val="Odlomakpopisa"/>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UNUTARNJE USTROJSTVO</w:t>
      </w:r>
    </w:p>
    <w:p w:rsidR="00AB4E84" w:rsidRDefault="00AB4E84" w:rsidP="00AB4E84">
      <w:pPr>
        <w:jc w:val="center"/>
        <w:rPr>
          <w:rFonts w:ascii="Times New Roman" w:hAnsi="Times New Roman" w:cs="Times New Roman"/>
          <w:sz w:val="24"/>
          <w:szCs w:val="24"/>
        </w:rPr>
      </w:pPr>
      <w:r>
        <w:rPr>
          <w:rFonts w:ascii="Times New Roman" w:hAnsi="Times New Roman" w:cs="Times New Roman"/>
          <w:sz w:val="24"/>
          <w:szCs w:val="24"/>
        </w:rPr>
        <w:t>Članak 3.</w:t>
      </w:r>
    </w:p>
    <w:p w:rsidR="00AB4E84" w:rsidRDefault="00AB4E84" w:rsidP="00AB4E84">
      <w:pPr>
        <w:ind w:firstLine="360"/>
        <w:jc w:val="both"/>
        <w:rPr>
          <w:rFonts w:ascii="Times New Roman" w:hAnsi="Times New Roman" w:cs="Times New Roman"/>
          <w:sz w:val="24"/>
          <w:szCs w:val="24"/>
        </w:rPr>
      </w:pPr>
      <w:r>
        <w:rPr>
          <w:rFonts w:ascii="Times New Roman" w:hAnsi="Times New Roman" w:cs="Times New Roman"/>
          <w:sz w:val="24"/>
          <w:szCs w:val="24"/>
        </w:rPr>
        <w:t>Jedinstveni upravni odjel obavlja upravne, pravne, administrativne, financijske, stručne i pomoćno-tehničke poslove iz samoupravnog djelokruga Općine Vrpolje određene zakonom, podzakonskim propisima i općim aktima Općinskog vijeća općine Vrpolje i općinskog načelnika.</w:t>
      </w:r>
    </w:p>
    <w:p w:rsidR="00AB4E84" w:rsidRDefault="00AB4E84" w:rsidP="00AB4E84">
      <w:pPr>
        <w:ind w:firstLine="360"/>
        <w:jc w:val="both"/>
        <w:rPr>
          <w:rFonts w:ascii="Times New Roman" w:hAnsi="Times New Roman" w:cs="Times New Roman"/>
          <w:sz w:val="24"/>
          <w:szCs w:val="24"/>
        </w:rPr>
      </w:pPr>
      <w:r>
        <w:rPr>
          <w:rFonts w:ascii="Times New Roman" w:hAnsi="Times New Roman" w:cs="Times New Roman"/>
          <w:sz w:val="24"/>
          <w:szCs w:val="24"/>
        </w:rPr>
        <w:t xml:space="preserve"> U Jedinstvenom upravnom odjelu ustrojen je Vlastiti pogon za obavljanje komunalne djelatnosti  Općine Vrpolje.</w:t>
      </w:r>
    </w:p>
    <w:p w:rsidR="00AB4E84" w:rsidRDefault="00AB4E84" w:rsidP="00AB4E84">
      <w:pPr>
        <w:ind w:firstLine="360"/>
        <w:jc w:val="both"/>
        <w:rPr>
          <w:rFonts w:ascii="Times New Roman" w:hAnsi="Times New Roman" w:cs="Times New Roman"/>
          <w:sz w:val="24"/>
          <w:szCs w:val="24"/>
        </w:rPr>
      </w:pPr>
      <w:r>
        <w:rPr>
          <w:rFonts w:ascii="Times New Roman" w:hAnsi="Times New Roman" w:cs="Times New Roman"/>
          <w:sz w:val="24"/>
          <w:szCs w:val="24"/>
        </w:rPr>
        <w:lastRenderedPageBreak/>
        <w:t>Unutarnje ustrojstvo Vlastitog pogona za obavljanje komunalnih djelatnosti uređeno je posebnom odlukom.</w:t>
      </w:r>
    </w:p>
    <w:p w:rsidR="00AB4E84" w:rsidRDefault="00AB4E84" w:rsidP="00AB4E84">
      <w:pPr>
        <w:ind w:firstLine="360"/>
        <w:jc w:val="both"/>
        <w:rPr>
          <w:rFonts w:ascii="Times New Roman" w:hAnsi="Times New Roman" w:cs="Times New Roman"/>
          <w:sz w:val="24"/>
          <w:szCs w:val="24"/>
        </w:rPr>
      </w:pPr>
    </w:p>
    <w:p w:rsidR="00AB4E84" w:rsidRPr="00AC46CF" w:rsidRDefault="00AB4E84" w:rsidP="00AB4E84">
      <w:pPr>
        <w:pStyle w:val="Odlomakpopisa"/>
        <w:numPr>
          <w:ilvl w:val="0"/>
          <w:numId w:val="2"/>
        </w:numPr>
        <w:rPr>
          <w:rFonts w:ascii="Times New Roman" w:hAnsi="Times New Roman" w:cs="Times New Roman"/>
          <w:b/>
          <w:bCs/>
          <w:sz w:val="24"/>
          <w:szCs w:val="24"/>
        </w:rPr>
      </w:pPr>
      <w:r>
        <w:rPr>
          <w:rFonts w:ascii="Times New Roman" w:hAnsi="Times New Roman" w:cs="Times New Roman"/>
          <w:b/>
          <w:bCs/>
          <w:sz w:val="24"/>
          <w:szCs w:val="24"/>
        </w:rPr>
        <w:t>UPRAVLJANJE U SLUŽBI</w:t>
      </w:r>
    </w:p>
    <w:p w:rsidR="00AB4E84" w:rsidRPr="00A6085A" w:rsidRDefault="00AB4E84" w:rsidP="00AB4E84">
      <w:pPr>
        <w:jc w:val="center"/>
        <w:rPr>
          <w:rFonts w:ascii="Times New Roman" w:hAnsi="Times New Roman" w:cs="Times New Roman"/>
          <w:sz w:val="24"/>
          <w:szCs w:val="24"/>
        </w:rPr>
      </w:pPr>
      <w:r w:rsidRPr="00A6085A">
        <w:rPr>
          <w:rFonts w:ascii="Times New Roman" w:hAnsi="Times New Roman" w:cs="Times New Roman"/>
          <w:sz w:val="24"/>
          <w:szCs w:val="24"/>
        </w:rPr>
        <w:t>Članak 4.</w:t>
      </w:r>
    </w:p>
    <w:p w:rsidR="00AB4E84" w:rsidRDefault="00AB4E84" w:rsidP="00AB4E84">
      <w:pPr>
        <w:ind w:left="360" w:firstLine="360"/>
        <w:rPr>
          <w:rFonts w:ascii="Times New Roman" w:hAnsi="Times New Roman" w:cs="Times New Roman"/>
          <w:sz w:val="24"/>
          <w:szCs w:val="24"/>
        </w:rPr>
      </w:pPr>
      <w:r>
        <w:rPr>
          <w:rFonts w:ascii="Times New Roman" w:hAnsi="Times New Roman" w:cs="Times New Roman"/>
          <w:sz w:val="24"/>
          <w:szCs w:val="24"/>
        </w:rPr>
        <w:t>Jedinstvenim upravnim odjelom upravlja pročelnik.</w:t>
      </w:r>
      <w:r>
        <w:rPr>
          <w:rFonts w:ascii="Times New Roman" w:hAnsi="Times New Roman" w:cs="Times New Roman"/>
          <w:sz w:val="24"/>
          <w:szCs w:val="24"/>
        </w:rPr>
        <w:br/>
        <w:t xml:space="preserve">      Pročelnik organizira i usklađuje rad Jedinstvenog upravnog odjela.</w:t>
      </w:r>
      <w:r>
        <w:rPr>
          <w:rFonts w:ascii="Times New Roman" w:hAnsi="Times New Roman" w:cs="Times New Roman"/>
          <w:sz w:val="24"/>
          <w:szCs w:val="24"/>
        </w:rPr>
        <w:br/>
        <w:t xml:space="preserve">     Za zakonitost i učinkovitost rada Jedinstvenog upravnog odjela pročelnik odgovara Općinskom načelniku.</w:t>
      </w:r>
    </w:p>
    <w:p w:rsidR="00AB4E84" w:rsidRDefault="00AB4E84" w:rsidP="00AB4E84">
      <w:pPr>
        <w:ind w:left="360" w:firstLine="360"/>
        <w:rPr>
          <w:rFonts w:ascii="Times New Roman" w:hAnsi="Times New Roman" w:cs="Times New Roman"/>
          <w:sz w:val="24"/>
          <w:szCs w:val="24"/>
        </w:rPr>
      </w:pPr>
      <w:r>
        <w:rPr>
          <w:rFonts w:ascii="Times New Roman" w:hAnsi="Times New Roman" w:cs="Times New Roman"/>
          <w:sz w:val="24"/>
          <w:szCs w:val="24"/>
        </w:rPr>
        <w:t xml:space="preserve">                                                          Članak 5.</w:t>
      </w:r>
    </w:p>
    <w:p w:rsidR="00AB4E84" w:rsidRDefault="00AB4E84" w:rsidP="00AB4E8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Službenici su osobe koje u upravnim tijelima kao redovito zanimanje obavljaju poslove iz samoupravnog djelokruga </w:t>
      </w:r>
      <w:r>
        <w:rPr>
          <w:rFonts w:ascii="Times New Roman" w:hAnsi="Times New Roman" w:cs="Times New Roman"/>
          <w:sz w:val="24"/>
          <w:szCs w:val="24"/>
        </w:rPr>
        <w:tab/>
        <w:t>Općine Vrpolje, a namještenici su osobe koje obavljaju pomoćno-tehničke i ostale poslove čije je obavljanje potrebno radi pravodobnog i nesmetanog obavljanja poslova iz djelokruga Jedinstvenog upravnog odjela.</w:t>
      </w:r>
    </w:p>
    <w:p w:rsidR="00AB4E84" w:rsidRDefault="00AB4E84" w:rsidP="00AB4E84">
      <w:pPr>
        <w:ind w:firstLine="720"/>
        <w:jc w:val="both"/>
        <w:rPr>
          <w:rFonts w:ascii="Times New Roman" w:hAnsi="Times New Roman" w:cs="Times New Roman"/>
          <w:sz w:val="24"/>
          <w:szCs w:val="24"/>
        </w:rPr>
      </w:pPr>
      <w:r>
        <w:rPr>
          <w:rFonts w:ascii="Times New Roman" w:hAnsi="Times New Roman" w:cs="Times New Roman"/>
          <w:sz w:val="24"/>
          <w:szCs w:val="24"/>
        </w:rPr>
        <w:t>Službenici i namještenici dužni su izvršavati pismene i usmene naloge pročelnika koji se odnose na službu te i bez posebnog naloga obavljati poslove, odnosno zadatke radnog mjesta na koje su raspoređeni.</w:t>
      </w:r>
    </w:p>
    <w:p w:rsidR="00AB4E84" w:rsidRDefault="00AB4E84" w:rsidP="00AB4E84">
      <w:pPr>
        <w:ind w:firstLine="720"/>
        <w:jc w:val="both"/>
        <w:rPr>
          <w:rFonts w:ascii="Times New Roman" w:hAnsi="Times New Roman" w:cs="Times New Roman"/>
          <w:sz w:val="24"/>
          <w:szCs w:val="24"/>
        </w:rPr>
      </w:pPr>
      <w:r>
        <w:rPr>
          <w:rFonts w:ascii="Times New Roman" w:hAnsi="Times New Roman" w:cs="Times New Roman"/>
          <w:sz w:val="24"/>
          <w:szCs w:val="24"/>
        </w:rPr>
        <w:t>Službenici i namještenici dužni su poslove na koje su raspoređeni obavljati savjesno, pridržavajući se Ustava, zakona, podzakonskih propisa, općih i drugih akata općine Vrpolje, pravila struke te uputa pročelnika Jedinstvenog upravnog odjela.</w:t>
      </w:r>
    </w:p>
    <w:p w:rsidR="00AB4E84" w:rsidRDefault="00AB4E84" w:rsidP="00AB4E84">
      <w:pPr>
        <w:rPr>
          <w:rFonts w:ascii="Times New Roman" w:hAnsi="Times New Roman" w:cs="Times New Roman"/>
          <w:sz w:val="24"/>
          <w:szCs w:val="24"/>
        </w:rPr>
      </w:pPr>
      <w:r>
        <w:rPr>
          <w:rFonts w:ascii="Times New Roman" w:hAnsi="Times New Roman" w:cs="Times New Roman"/>
          <w:sz w:val="24"/>
          <w:szCs w:val="24"/>
        </w:rPr>
        <w:tab/>
        <w:t>Za svoj rad službenici i namještenici odgovorni su pročelniku, odnosno Općinskom načelniku.</w:t>
      </w:r>
    </w:p>
    <w:p w:rsidR="00AB4E84" w:rsidRDefault="00AB4E84" w:rsidP="00AB4E84">
      <w:pPr>
        <w:rPr>
          <w:rFonts w:ascii="Times New Roman" w:hAnsi="Times New Roman" w:cs="Times New Roman"/>
          <w:sz w:val="24"/>
          <w:szCs w:val="24"/>
        </w:rPr>
      </w:pPr>
    </w:p>
    <w:p w:rsidR="00AB4E84" w:rsidRDefault="00AB4E84" w:rsidP="00AB4E84">
      <w:pPr>
        <w:pStyle w:val="Odlomakpopisa"/>
        <w:numPr>
          <w:ilvl w:val="0"/>
          <w:numId w:val="2"/>
        </w:numPr>
        <w:rPr>
          <w:rFonts w:ascii="Times New Roman" w:hAnsi="Times New Roman" w:cs="Times New Roman"/>
          <w:b/>
          <w:bCs/>
          <w:sz w:val="24"/>
          <w:szCs w:val="24"/>
        </w:rPr>
      </w:pPr>
      <w:r>
        <w:rPr>
          <w:rFonts w:ascii="Times New Roman" w:hAnsi="Times New Roman" w:cs="Times New Roman"/>
          <w:b/>
          <w:bCs/>
          <w:sz w:val="24"/>
          <w:szCs w:val="24"/>
        </w:rPr>
        <w:t>PRIJAM U SLUŽBU</w:t>
      </w:r>
    </w:p>
    <w:p w:rsidR="00AB4E84" w:rsidRDefault="00AB4E84" w:rsidP="00AB4E84">
      <w:pPr>
        <w:jc w:val="center"/>
        <w:rPr>
          <w:rFonts w:ascii="Times New Roman" w:hAnsi="Times New Roman" w:cs="Times New Roman"/>
          <w:sz w:val="24"/>
          <w:szCs w:val="24"/>
        </w:rPr>
      </w:pPr>
      <w:r>
        <w:rPr>
          <w:rFonts w:ascii="Times New Roman" w:hAnsi="Times New Roman" w:cs="Times New Roman"/>
          <w:sz w:val="24"/>
          <w:szCs w:val="24"/>
        </w:rPr>
        <w:t>Članak 6.</w:t>
      </w:r>
    </w:p>
    <w:p w:rsidR="00AB4E84" w:rsidRDefault="00AB4E84" w:rsidP="00AB4E84">
      <w:pPr>
        <w:jc w:val="both"/>
        <w:rPr>
          <w:rFonts w:ascii="Times New Roman" w:hAnsi="Times New Roman" w:cs="Times New Roman"/>
          <w:sz w:val="24"/>
          <w:szCs w:val="24"/>
        </w:rPr>
      </w:pPr>
      <w:r>
        <w:rPr>
          <w:rFonts w:ascii="Times New Roman" w:hAnsi="Times New Roman" w:cs="Times New Roman"/>
          <w:sz w:val="24"/>
          <w:szCs w:val="24"/>
        </w:rPr>
        <w:tab/>
        <w:t>Službenici i namještenici primaju se u službu u skladu sa Zakonom o službenicima i namještenicima u lokalnoj i područnoj (regionalnoj) samoupravi, (u daljnjem tekstu: Zakon) a temeljem Plana prijma u službu koji donosi Općinski načelnik.</w:t>
      </w:r>
    </w:p>
    <w:p w:rsidR="00AB4E84" w:rsidRDefault="00AB4E84" w:rsidP="00AB4E84">
      <w:pPr>
        <w:jc w:val="center"/>
        <w:rPr>
          <w:rFonts w:ascii="Times New Roman" w:hAnsi="Times New Roman" w:cs="Times New Roman"/>
          <w:sz w:val="24"/>
          <w:szCs w:val="24"/>
        </w:rPr>
      </w:pPr>
      <w:r>
        <w:rPr>
          <w:rFonts w:ascii="Times New Roman" w:hAnsi="Times New Roman" w:cs="Times New Roman"/>
          <w:sz w:val="24"/>
          <w:szCs w:val="24"/>
        </w:rPr>
        <w:t>Članak 7.</w:t>
      </w:r>
    </w:p>
    <w:p w:rsidR="00AB4E84" w:rsidRDefault="00AB4E84" w:rsidP="00AB4E84">
      <w:pPr>
        <w:rPr>
          <w:rFonts w:ascii="Times New Roman" w:hAnsi="Times New Roman" w:cs="Times New Roman"/>
          <w:sz w:val="24"/>
          <w:szCs w:val="24"/>
        </w:rPr>
      </w:pPr>
      <w:r>
        <w:rPr>
          <w:rFonts w:ascii="Times New Roman" w:hAnsi="Times New Roman" w:cs="Times New Roman"/>
          <w:sz w:val="24"/>
          <w:szCs w:val="24"/>
        </w:rPr>
        <w:tab/>
        <w:t>Radi stjecanja radnog iskustva i osposobljavanja za samostalan rad u službu se može primiti vježbenik sukladno Planu prijma u službu.</w:t>
      </w:r>
      <w:r>
        <w:rPr>
          <w:rFonts w:ascii="Times New Roman" w:hAnsi="Times New Roman" w:cs="Times New Roman"/>
          <w:sz w:val="24"/>
          <w:szCs w:val="24"/>
        </w:rPr>
        <w:br/>
      </w:r>
      <w:r>
        <w:rPr>
          <w:rFonts w:ascii="Times New Roman" w:hAnsi="Times New Roman" w:cs="Times New Roman"/>
          <w:sz w:val="24"/>
          <w:szCs w:val="24"/>
        </w:rPr>
        <w:tab/>
        <w:t>Vježbenika se prima u službu na određeno vrijeme u trajanju vježbeničkog staža.</w:t>
      </w:r>
      <w:r>
        <w:rPr>
          <w:rFonts w:ascii="Times New Roman" w:hAnsi="Times New Roman" w:cs="Times New Roman"/>
          <w:sz w:val="24"/>
          <w:szCs w:val="24"/>
        </w:rPr>
        <w:br/>
      </w:r>
      <w:r>
        <w:rPr>
          <w:rFonts w:ascii="Times New Roman" w:hAnsi="Times New Roman" w:cs="Times New Roman"/>
          <w:sz w:val="24"/>
          <w:szCs w:val="24"/>
        </w:rPr>
        <w:tab/>
        <w:t>Vježbenički staž traje 12 mjeseci.</w:t>
      </w:r>
      <w:r>
        <w:rPr>
          <w:rFonts w:ascii="Times New Roman" w:hAnsi="Times New Roman" w:cs="Times New Roman"/>
          <w:sz w:val="24"/>
          <w:szCs w:val="24"/>
        </w:rPr>
        <w:br/>
      </w:r>
      <w:r>
        <w:rPr>
          <w:rFonts w:ascii="Times New Roman" w:hAnsi="Times New Roman" w:cs="Times New Roman"/>
          <w:sz w:val="24"/>
          <w:szCs w:val="24"/>
        </w:rPr>
        <w:tab/>
        <w:t>Za vrijeme trajanja vježbeničkog staža, vježbenik ima pravo na plaću u iznosu od 85% plaće poslova radnog mjesta najniže složenosti njegove stručne spreme.</w:t>
      </w:r>
    </w:p>
    <w:p w:rsidR="00AB4E84" w:rsidRDefault="00AB4E84" w:rsidP="00AB4E84">
      <w:pPr>
        <w:jc w:val="center"/>
        <w:rPr>
          <w:rFonts w:ascii="Times New Roman" w:hAnsi="Times New Roman" w:cs="Times New Roman"/>
          <w:sz w:val="24"/>
          <w:szCs w:val="24"/>
        </w:rPr>
      </w:pPr>
    </w:p>
    <w:p w:rsidR="00AB4E84" w:rsidRDefault="00AB4E84" w:rsidP="00AB4E84">
      <w:pPr>
        <w:jc w:val="center"/>
        <w:rPr>
          <w:rFonts w:ascii="Times New Roman" w:hAnsi="Times New Roman" w:cs="Times New Roman"/>
          <w:sz w:val="24"/>
          <w:szCs w:val="24"/>
        </w:rPr>
      </w:pPr>
    </w:p>
    <w:p w:rsidR="00AB4E84" w:rsidRDefault="00AB4E84" w:rsidP="00AB4E84">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Članak 8. </w:t>
      </w:r>
    </w:p>
    <w:p w:rsidR="00AB4E84" w:rsidRDefault="00AB4E84" w:rsidP="00AB4E84">
      <w:pPr>
        <w:rPr>
          <w:rFonts w:ascii="Times New Roman" w:hAnsi="Times New Roman" w:cs="Times New Roman"/>
          <w:sz w:val="24"/>
          <w:szCs w:val="24"/>
        </w:rPr>
      </w:pPr>
      <w:r>
        <w:rPr>
          <w:rFonts w:ascii="Times New Roman" w:hAnsi="Times New Roman" w:cs="Times New Roman"/>
          <w:sz w:val="24"/>
          <w:szCs w:val="24"/>
        </w:rPr>
        <w:tab/>
        <w:t xml:space="preserve">Vježbenik ima mentora koji prati njegov rad. </w:t>
      </w:r>
      <w:r>
        <w:rPr>
          <w:rFonts w:ascii="Times New Roman" w:hAnsi="Times New Roman" w:cs="Times New Roman"/>
          <w:sz w:val="24"/>
          <w:szCs w:val="24"/>
        </w:rPr>
        <w:br/>
      </w:r>
      <w:r>
        <w:rPr>
          <w:rFonts w:ascii="Times New Roman" w:hAnsi="Times New Roman" w:cs="Times New Roman"/>
          <w:sz w:val="24"/>
          <w:szCs w:val="24"/>
        </w:rPr>
        <w:tab/>
        <w:t>Mentora imenuje pročelnik iz reda službenika koji ima najmanje istu stručnu spremu kao vježbenik.</w:t>
      </w:r>
      <w:r>
        <w:rPr>
          <w:rFonts w:ascii="Times New Roman" w:hAnsi="Times New Roman" w:cs="Times New Roman"/>
          <w:sz w:val="24"/>
          <w:szCs w:val="24"/>
        </w:rPr>
        <w:br/>
      </w:r>
      <w:r>
        <w:rPr>
          <w:rFonts w:ascii="Times New Roman" w:hAnsi="Times New Roman" w:cs="Times New Roman"/>
          <w:sz w:val="24"/>
          <w:szCs w:val="24"/>
        </w:rPr>
        <w:tab/>
        <w:t>Visinu naknade za rad mentora utvrđuje Općinski načelnik odlukom.</w:t>
      </w:r>
    </w:p>
    <w:p w:rsidR="00AB4E84" w:rsidRDefault="00AB4E84" w:rsidP="00AB4E84">
      <w:pPr>
        <w:jc w:val="center"/>
        <w:rPr>
          <w:rFonts w:ascii="Times New Roman" w:hAnsi="Times New Roman" w:cs="Times New Roman"/>
          <w:sz w:val="24"/>
          <w:szCs w:val="24"/>
        </w:rPr>
      </w:pPr>
    </w:p>
    <w:p w:rsidR="00AB4E84" w:rsidRDefault="00AB4E84" w:rsidP="00AB4E84">
      <w:pPr>
        <w:jc w:val="center"/>
        <w:rPr>
          <w:rFonts w:ascii="Times New Roman" w:hAnsi="Times New Roman" w:cs="Times New Roman"/>
          <w:sz w:val="24"/>
          <w:szCs w:val="24"/>
        </w:rPr>
      </w:pPr>
      <w:r>
        <w:rPr>
          <w:rFonts w:ascii="Times New Roman" w:hAnsi="Times New Roman" w:cs="Times New Roman"/>
          <w:sz w:val="24"/>
          <w:szCs w:val="24"/>
        </w:rPr>
        <w:t>Članak 9.</w:t>
      </w:r>
    </w:p>
    <w:p w:rsidR="00AB4E84" w:rsidRDefault="00AB4E84" w:rsidP="00AB4E84">
      <w:pPr>
        <w:jc w:val="both"/>
        <w:rPr>
          <w:rFonts w:ascii="Times New Roman" w:hAnsi="Times New Roman" w:cs="Times New Roman"/>
          <w:sz w:val="24"/>
          <w:szCs w:val="24"/>
        </w:rPr>
      </w:pPr>
      <w:r>
        <w:rPr>
          <w:rFonts w:ascii="Times New Roman" w:hAnsi="Times New Roman" w:cs="Times New Roman"/>
          <w:sz w:val="24"/>
          <w:szCs w:val="24"/>
        </w:rPr>
        <w:tab/>
        <w:t>U slučaju privremenog povećanja opsega posla ili potrebe zamjene duže vrijeme odsutnog službenika ili namještenika ili obavljanja privremenih poslova, privremena popuna provodi se putem prijma u službu na određeno vrijeme.</w:t>
      </w:r>
    </w:p>
    <w:p w:rsidR="00AB4E84" w:rsidRDefault="00AB4E84" w:rsidP="00AB4E84">
      <w:pPr>
        <w:rPr>
          <w:rFonts w:ascii="Times New Roman" w:hAnsi="Times New Roman" w:cs="Times New Roman"/>
          <w:sz w:val="24"/>
          <w:szCs w:val="24"/>
        </w:rPr>
      </w:pPr>
    </w:p>
    <w:p w:rsidR="00AB4E84" w:rsidRDefault="00AB4E84" w:rsidP="00AB4E84">
      <w:pPr>
        <w:pStyle w:val="Odlomakpopisa"/>
        <w:numPr>
          <w:ilvl w:val="0"/>
          <w:numId w:val="2"/>
        </w:numPr>
        <w:rPr>
          <w:rFonts w:ascii="Times New Roman" w:hAnsi="Times New Roman" w:cs="Times New Roman"/>
          <w:b/>
          <w:bCs/>
          <w:sz w:val="24"/>
          <w:szCs w:val="24"/>
        </w:rPr>
      </w:pPr>
      <w:r>
        <w:rPr>
          <w:rFonts w:ascii="Times New Roman" w:hAnsi="Times New Roman" w:cs="Times New Roman"/>
          <w:b/>
          <w:bCs/>
          <w:sz w:val="24"/>
          <w:szCs w:val="24"/>
        </w:rPr>
        <w:t>RASPORED NA RADNA MJESTA</w:t>
      </w:r>
    </w:p>
    <w:p w:rsidR="00AB4E84" w:rsidRDefault="00AB4E84" w:rsidP="00AB4E84">
      <w:pPr>
        <w:jc w:val="center"/>
        <w:rPr>
          <w:rFonts w:ascii="Times New Roman" w:hAnsi="Times New Roman" w:cs="Times New Roman"/>
          <w:sz w:val="24"/>
          <w:szCs w:val="24"/>
        </w:rPr>
      </w:pPr>
      <w:r>
        <w:rPr>
          <w:rFonts w:ascii="Times New Roman" w:hAnsi="Times New Roman" w:cs="Times New Roman"/>
          <w:sz w:val="24"/>
          <w:szCs w:val="24"/>
        </w:rPr>
        <w:t>Članak 10.</w:t>
      </w:r>
    </w:p>
    <w:p w:rsidR="00AB4E84" w:rsidRDefault="00AB4E84" w:rsidP="00AB4E84">
      <w:pPr>
        <w:spacing w:after="0"/>
        <w:jc w:val="both"/>
        <w:rPr>
          <w:rFonts w:ascii="Times New Roman" w:hAnsi="Times New Roman" w:cs="Times New Roman"/>
          <w:sz w:val="24"/>
          <w:szCs w:val="24"/>
        </w:rPr>
      </w:pPr>
      <w:r>
        <w:rPr>
          <w:rFonts w:ascii="Times New Roman" w:hAnsi="Times New Roman" w:cs="Times New Roman"/>
          <w:sz w:val="24"/>
          <w:szCs w:val="24"/>
        </w:rPr>
        <w:tab/>
        <w:t>Službenik i namještenik može biti raspoređen na upražnjeno radno mjesto ako</w:t>
      </w:r>
    </w:p>
    <w:p w:rsidR="00AB4E84" w:rsidRDefault="00AB4E84" w:rsidP="00AB4E84">
      <w:pPr>
        <w:spacing w:after="0"/>
        <w:jc w:val="both"/>
        <w:rPr>
          <w:rFonts w:ascii="Times New Roman" w:hAnsi="Times New Roman" w:cs="Times New Roman"/>
          <w:sz w:val="24"/>
          <w:szCs w:val="24"/>
        </w:rPr>
      </w:pPr>
      <w:r>
        <w:rPr>
          <w:rFonts w:ascii="Times New Roman" w:hAnsi="Times New Roman" w:cs="Times New Roman"/>
          <w:sz w:val="24"/>
          <w:szCs w:val="24"/>
        </w:rPr>
        <w:t xml:space="preserve">ispunjava uvjete za prijam u službu propisane Zakonom, Uredbom o klasifikaciji radnih mjesta u lokalnoj i područnoj (regionalnoj) samoupravi i ovim Pravilnikom. </w:t>
      </w:r>
      <w:r>
        <w:rPr>
          <w:rFonts w:ascii="Times New Roman" w:hAnsi="Times New Roman" w:cs="Times New Roman"/>
          <w:sz w:val="24"/>
          <w:szCs w:val="24"/>
        </w:rPr>
        <w:br/>
      </w:r>
      <w:r>
        <w:rPr>
          <w:rFonts w:ascii="Times New Roman" w:hAnsi="Times New Roman" w:cs="Times New Roman"/>
          <w:sz w:val="24"/>
          <w:szCs w:val="24"/>
        </w:rPr>
        <w:tab/>
        <w:t>Posebni uvjet za raspored na sva radna mjesta službenika je položen državni ispit propisane razine.</w:t>
      </w:r>
    </w:p>
    <w:p w:rsidR="00AB4E84" w:rsidRDefault="00AB4E84" w:rsidP="00AB4E84">
      <w:pPr>
        <w:spacing w:after="0"/>
        <w:rPr>
          <w:rFonts w:ascii="Times New Roman" w:hAnsi="Times New Roman" w:cs="Times New Roman"/>
          <w:sz w:val="24"/>
          <w:szCs w:val="24"/>
        </w:rPr>
      </w:pPr>
      <w:r>
        <w:rPr>
          <w:rFonts w:ascii="Times New Roman" w:hAnsi="Times New Roman" w:cs="Times New Roman"/>
          <w:sz w:val="24"/>
          <w:szCs w:val="24"/>
        </w:rPr>
        <w:t xml:space="preserve"> Osoba bez položenog državnog ispita može biti raspoređena na službeničkom mjesto pod uvjetima popisanim Zakonom.</w:t>
      </w:r>
      <w:r>
        <w:rPr>
          <w:rFonts w:ascii="Times New Roman" w:hAnsi="Times New Roman" w:cs="Times New Roman"/>
          <w:sz w:val="24"/>
          <w:szCs w:val="24"/>
        </w:rPr>
        <w:br/>
      </w:r>
      <w:r>
        <w:rPr>
          <w:rFonts w:ascii="Times New Roman" w:hAnsi="Times New Roman" w:cs="Times New Roman"/>
          <w:sz w:val="24"/>
          <w:szCs w:val="24"/>
        </w:rPr>
        <w:tab/>
        <w:t>Službenik koji je ovlašten za rad u pismohrani obvezan je položiti stručni ispit za djelatnika u pismohrani sukladno Zakonu o arhivskom gradivu i arhivima („Narodne novine“ broj 61/18, 98/19, 114/22, 36/24).</w:t>
      </w:r>
      <w:r>
        <w:rPr>
          <w:rFonts w:ascii="Times New Roman" w:hAnsi="Times New Roman" w:cs="Times New Roman"/>
          <w:sz w:val="24"/>
          <w:szCs w:val="24"/>
        </w:rPr>
        <w:br/>
      </w:r>
      <w:r>
        <w:rPr>
          <w:rFonts w:ascii="Times New Roman" w:hAnsi="Times New Roman" w:cs="Times New Roman"/>
          <w:sz w:val="24"/>
          <w:szCs w:val="24"/>
        </w:rPr>
        <w:tab/>
        <w:t>Obveza probnog rada utvrđuje se u skladu sa Zakonom.</w:t>
      </w:r>
    </w:p>
    <w:p w:rsidR="00AB4E84" w:rsidRDefault="00AB4E84" w:rsidP="00AB4E84">
      <w:pPr>
        <w:spacing w:after="0"/>
        <w:rPr>
          <w:rFonts w:ascii="Times New Roman" w:hAnsi="Times New Roman" w:cs="Times New Roman"/>
          <w:sz w:val="24"/>
          <w:szCs w:val="24"/>
        </w:rPr>
      </w:pPr>
    </w:p>
    <w:p w:rsidR="00AB4E84" w:rsidRPr="00027C33" w:rsidRDefault="00AB4E84" w:rsidP="00AB4E84">
      <w:pPr>
        <w:pStyle w:val="Odlomakpopisa"/>
        <w:numPr>
          <w:ilvl w:val="0"/>
          <w:numId w:val="2"/>
        </w:numPr>
        <w:rPr>
          <w:rFonts w:ascii="Times New Roman" w:hAnsi="Times New Roman" w:cs="Times New Roman"/>
          <w:b/>
          <w:bCs/>
          <w:sz w:val="24"/>
          <w:szCs w:val="24"/>
        </w:rPr>
      </w:pPr>
      <w:r>
        <w:rPr>
          <w:rFonts w:ascii="Times New Roman" w:hAnsi="Times New Roman" w:cs="Times New Roman"/>
          <w:b/>
          <w:bCs/>
          <w:sz w:val="24"/>
          <w:szCs w:val="24"/>
        </w:rPr>
        <w:t>SISTEMATIZACIJA RADNIH MJESTA</w:t>
      </w:r>
    </w:p>
    <w:p w:rsidR="00AB4E84" w:rsidRDefault="00AB4E84" w:rsidP="00AB4E84">
      <w:pPr>
        <w:jc w:val="center"/>
        <w:rPr>
          <w:rFonts w:ascii="Times New Roman" w:hAnsi="Times New Roman" w:cs="Times New Roman"/>
          <w:sz w:val="24"/>
          <w:szCs w:val="24"/>
        </w:rPr>
      </w:pPr>
      <w:r>
        <w:rPr>
          <w:rFonts w:ascii="Times New Roman" w:hAnsi="Times New Roman" w:cs="Times New Roman"/>
          <w:sz w:val="24"/>
          <w:szCs w:val="24"/>
        </w:rPr>
        <w:t>Članak 11.</w:t>
      </w:r>
    </w:p>
    <w:p w:rsidR="00AB4E84" w:rsidRDefault="00AB4E84" w:rsidP="00AB4E84">
      <w:pPr>
        <w:spacing w:after="0"/>
        <w:jc w:val="both"/>
        <w:rPr>
          <w:rFonts w:ascii="Times New Roman" w:hAnsi="Times New Roman" w:cs="Times New Roman"/>
          <w:sz w:val="24"/>
          <w:szCs w:val="24"/>
        </w:rPr>
      </w:pPr>
      <w:r>
        <w:rPr>
          <w:rFonts w:ascii="Times New Roman" w:hAnsi="Times New Roman" w:cs="Times New Roman"/>
          <w:sz w:val="24"/>
          <w:szCs w:val="24"/>
        </w:rPr>
        <w:tab/>
        <w:t>Broj službenika i  namještenika Jedinstvenog upravnog odjela potrebnih za obavljanje poslova iz djelokruga Općine Vrpolje s opisom poslova i zadataka radnih mjesta te stručnih uvjeta potrebnih za njihovo obavljanje, kao i njihove ovlasti i odgovornosti, uređuju se Sistematizacijom radnih mjesta.</w:t>
      </w:r>
    </w:p>
    <w:p w:rsidR="00AB4E84" w:rsidRDefault="00AB4E84" w:rsidP="00AB4E84">
      <w:pPr>
        <w:spacing w:after="0"/>
        <w:ind w:firstLine="567"/>
        <w:jc w:val="both"/>
        <w:rPr>
          <w:rFonts w:ascii="Times New Roman" w:hAnsi="Times New Roman" w:cs="Times New Roman"/>
          <w:sz w:val="24"/>
          <w:szCs w:val="24"/>
        </w:rPr>
      </w:pPr>
      <w:r>
        <w:rPr>
          <w:rFonts w:ascii="Times New Roman" w:hAnsi="Times New Roman" w:cs="Times New Roman"/>
          <w:sz w:val="24"/>
          <w:szCs w:val="24"/>
        </w:rPr>
        <w:t>Sistematizacija radnih mjesta sastavni je dio ovog Pravilnika.</w:t>
      </w:r>
    </w:p>
    <w:p w:rsidR="00AB4E84" w:rsidRDefault="00AB4E84" w:rsidP="00AB4E84">
      <w:pPr>
        <w:spacing w:after="0"/>
        <w:ind w:firstLine="567"/>
        <w:jc w:val="both"/>
        <w:rPr>
          <w:rFonts w:ascii="Times New Roman" w:hAnsi="Times New Roman" w:cs="Times New Roman"/>
          <w:sz w:val="24"/>
          <w:szCs w:val="24"/>
        </w:rPr>
      </w:pPr>
      <w:r>
        <w:rPr>
          <w:rFonts w:ascii="Times New Roman" w:hAnsi="Times New Roman" w:cs="Times New Roman"/>
          <w:sz w:val="24"/>
          <w:szCs w:val="24"/>
        </w:rPr>
        <w:t>Opis radnog mjesta sadrži elemente propisane Uredbom o klasifikaciji radnih mjesta u lokalnoj i područnoj (regionalnoj) samoupravi.</w:t>
      </w:r>
    </w:p>
    <w:p w:rsidR="00AB4E84" w:rsidRDefault="00AB4E84" w:rsidP="00AB4E84">
      <w:pPr>
        <w:spacing w:after="0"/>
        <w:ind w:firstLine="567"/>
        <w:jc w:val="both"/>
        <w:rPr>
          <w:rFonts w:ascii="Times New Roman" w:hAnsi="Times New Roman" w:cs="Times New Roman"/>
          <w:sz w:val="24"/>
          <w:szCs w:val="24"/>
        </w:rPr>
      </w:pPr>
    </w:p>
    <w:p w:rsidR="00AB4E84" w:rsidRDefault="00AB4E84" w:rsidP="00AB4E84">
      <w:pPr>
        <w:pStyle w:val="Odlomakpopisa"/>
        <w:numPr>
          <w:ilvl w:val="0"/>
          <w:numId w:val="2"/>
        </w:numPr>
        <w:rPr>
          <w:rFonts w:ascii="Times New Roman" w:hAnsi="Times New Roman" w:cs="Times New Roman"/>
          <w:b/>
          <w:bCs/>
          <w:sz w:val="24"/>
          <w:szCs w:val="24"/>
        </w:rPr>
      </w:pPr>
      <w:r>
        <w:rPr>
          <w:rFonts w:ascii="Times New Roman" w:hAnsi="Times New Roman" w:cs="Times New Roman"/>
          <w:b/>
          <w:bCs/>
          <w:sz w:val="24"/>
          <w:szCs w:val="24"/>
        </w:rPr>
        <w:t>VOĐENJE UPRAVNOG POSTUPKA I RJEŠAVANJE O UPRAVNIM STVARIMA</w:t>
      </w:r>
    </w:p>
    <w:p w:rsidR="00AB4E84" w:rsidRDefault="00AB4E84" w:rsidP="00AB4E84">
      <w:pPr>
        <w:ind w:left="360"/>
        <w:jc w:val="center"/>
        <w:rPr>
          <w:rFonts w:ascii="Times New Roman" w:hAnsi="Times New Roman" w:cs="Times New Roman"/>
          <w:sz w:val="24"/>
          <w:szCs w:val="24"/>
        </w:rPr>
      </w:pPr>
      <w:r>
        <w:rPr>
          <w:rFonts w:ascii="Times New Roman" w:hAnsi="Times New Roman" w:cs="Times New Roman"/>
          <w:sz w:val="24"/>
          <w:szCs w:val="24"/>
        </w:rPr>
        <w:t>Članak 12.</w:t>
      </w:r>
    </w:p>
    <w:p w:rsidR="00AB4E84" w:rsidRDefault="00AB4E84" w:rsidP="00AB4E84">
      <w:pPr>
        <w:ind w:firstLine="720"/>
        <w:rPr>
          <w:rFonts w:ascii="Times New Roman" w:hAnsi="Times New Roman" w:cs="Times New Roman"/>
          <w:sz w:val="24"/>
          <w:szCs w:val="24"/>
        </w:rPr>
      </w:pPr>
      <w:r>
        <w:rPr>
          <w:rFonts w:ascii="Times New Roman" w:hAnsi="Times New Roman" w:cs="Times New Roman"/>
          <w:sz w:val="24"/>
          <w:szCs w:val="24"/>
        </w:rPr>
        <w:t>U upravnom postupku postupa službenik u opisu poslova kojeg je vođenje tog upravnog postupka ili rješavanje o upravnim stvarima.</w:t>
      </w:r>
      <w:r>
        <w:rPr>
          <w:rFonts w:ascii="Times New Roman" w:hAnsi="Times New Roman" w:cs="Times New Roman"/>
          <w:sz w:val="24"/>
          <w:szCs w:val="24"/>
        </w:rPr>
        <w:br/>
      </w:r>
      <w:r>
        <w:rPr>
          <w:rFonts w:ascii="Times New Roman" w:hAnsi="Times New Roman" w:cs="Times New Roman"/>
          <w:sz w:val="24"/>
          <w:szCs w:val="24"/>
        </w:rPr>
        <w:lastRenderedPageBreak/>
        <w:tab/>
        <w:t>Službenik ovlašten za rješavanje o upravnim stvarima ovlašten je i za vođenje postupka koji prethodi rješavanju upravne stvari.</w:t>
      </w:r>
      <w:r>
        <w:rPr>
          <w:rFonts w:ascii="Times New Roman" w:hAnsi="Times New Roman" w:cs="Times New Roman"/>
          <w:sz w:val="24"/>
          <w:szCs w:val="24"/>
        </w:rPr>
        <w:br/>
      </w:r>
      <w:r>
        <w:rPr>
          <w:rFonts w:ascii="Times New Roman" w:hAnsi="Times New Roman" w:cs="Times New Roman"/>
          <w:sz w:val="24"/>
          <w:szCs w:val="24"/>
        </w:rPr>
        <w:tab/>
        <w:t>Kada je službenik u opisu poslova kojeg je vođenje upravnog postupka ili rješavanje o upravnim stvarima odsutan ili postoje pravne zapreke za njegovo postupanje ili odnosno radno mjesto nije popunjeno, za vođenje postupka, odnosno rješavanje upravne stvari nadležan je pročelnik Jedinstvenog upravnog odjela.</w:t>
      </w:r>
    </w:p>
    <w:p w:rsidR="00AB4E84" w:rsidRDefault="00AB4E84" w:rsidP="00AB4E84">
      <w:pPr>
        <w:ind w:firstLine="720"/>
        <w:rPr>
          <w:rFonts w:ascii="Times New Roman" w:hAnsi="Times New Roman" w:cs="Times New Roman"/>
          <w:sz w:val="24"/>
          <w:szCs w:val="24"/>
        </w:rPr>
      </w:pPr>
    </w:p>
    <w:p w:rsidR="00AB4E84" w:rsidRDefault="00AB4E84" w:rsidP="00AB4E84">
      <w:pPr>
        <w:pStyle w:val="Odlomakpopisa"/>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RADNO VRIJEME I ODNOSI SA STRANKAMA </w:t>
      </w:r>
    </w:p>
    <w:p w:rsidR="00AB4E84" w:rsidRDefault="00AB4E84" w:rsidP="00AB4E84">
      <w:pPr>
        <w:jc w:val="center"/>
        <w:rPr>
          <w:rFonts w:ascii="Times New Roman" w:hAnsi="Times New Roman" w:cs="Times New Roman"/>
          <w:sz w:val="24"/>
          <w:szCs w:val="24"/>
        </w:rPr>
      </w:pPr>
      <w:r>
        <w:rPr>
          <w:rFonts w:ascii="Times New Roman" w:hAnsi="Times New Roman" w:cs="Times New Roman"/>
          <w:sz w:val="24"/>
          <w:szCs w:val="24"/>
        </w:rPr>
        <w:t>Članak 13.</w:t>
      </w:r>
    </w:p>
    <w:p w:rsidR="00AB4E84" w:rsidRDefault="00AB4E84" w:rsidP="00AB4E84">
      <w:pPr>
        <w:spacing w:after="0"/>
        <w:ind w:firstLine="567"/>
        <w:jc w:val="both"/>
        <w:rPr>
          <w:rFonts w:ascii="Times New Roman" w:hAnsi="Times New Roman" w:cs="Times New Roman"/>
          <w:sz w:val="24"/>
          <w:szCs w:val="24"/>
        </w:rPr>
      </w:pPr>
      <w:r>
        <w:rPr>
          <w:rFonts w:ascii="Times New Roman" w:hAnsi="Times New Roman" w:cs="Times New Roman"/>
          <w:sz w:val="24"/>
          <w:szCs w:val="24"/>
        </w:rPr>
        <w:t>Raspored radnog vremena i vrijeme rada sa strankama te druga slična pitanja određuje odlukom općinski načelnik Općine Vrpolje nakon savjetovanja s pročelnikom Jedinstvenog upravnog odjela.</w:t>
      </w:r>
    </w:p>
    <w:p w:rsidR="00AB4E84" w:rsidRDefault="00AB4E84" w:rsidP="00AB4E84">
      <w:pPr>
        <w:spacing w:after="0"/>
        <w:ind w:firstLine="567"/>
        <w:jc w:val="both"/>
        <w:rPr>
          <w:rFonts w:ascii="Times New Roman" w:hAnsi="Times New Roman" w:cs="Times New Roman"/>
          <w:sz w:val="24"/>
          <w:szCs w:val="24"/>
        </w:rPr>
      </w:pPr>
      <w:r>
        <w:rPr>
          <w:rFonts w:ascii="Times New Roman" w:hAnsi="Times New Roman" w:cs="Times New Roman"/>
          <w:sz w:val="24"/>
          <w:szCs w:val="24"/>
        </w:rPr>
        <w:t>Raspored uredovnog vremena za rad sa strankama ističe se na ulazu u sjedište tijela Općine Vrpolje i Jedinstvenog upravnog odjela te na mrežnim stranicama Općine Vrpolje.</w:t>
      </w:r>
    </w:p>
    <w:p w:rsidR="00AB4E84" w:rsidRDefault="00AB4E84" w:rsidP="00AB4E84">
      <w:pPr>
        <w:spacing w:after="0"/>
        <w:ind w:firstLine="567"/>
        <w:jc w:val="both"/>
        <w:rPr>
          <w:rFonts w:ascii="Times New Roman" w:hAnsi="Times New Roman" w:cs="Times New Roman"/>
          <w:sz w:val="24"/>
          <w:szCs w:val="24"/>
        </w:rPr>
      </w:pPr>
      <w:r>
        <w:rPr>
          <w:rFonts w:ascii="Times New Roman" w:hAnsi="Times New Roman" w:cs="Times New Roman"/>
          <w:sz w:val="24"/>
          <w:szCs w:val="24"/>
        </w:rPr>
        <w:t>Za pojedine službenike i namještenike, općinski načelnik može odrediti drugačije radno vrijeme na prijedlog pročelnika Jedinstvenog upravnog odjela.</w:t>
      </w:r>
    </w:p>
    <w:p w:rsidR="00AB4E84" w:rsidRDefault="00AB4E84" w:rsidP="00AB4E84">
      <w:pPr>
        <w:jc w:val="both"/>
        <w:rPr>
          <w:rFonts w:ascii="Times New Roman" w:hAnsi="Times New Roman" w:cs="Times New Roman"/>
          <w:sz w:val="24"/>
          <w:szCs w:val="24"/>
        </w:rPr>
      </w:pPr>
    </w:p>
    <w:p w:rsidR="00AB4E84" w:rsidRDefault="00AB4E84" w:rsidP="00AB4E84">
      <w:pPr>
        <w:jc w:val="center"/>
        <w:rPr>
          <w:rFonts w:ascii="Times New Roman" w:hAnsi="Times New Roman" w:cs="Times New Roman"/>
          <w:sz w:val="24"/>
          <w:szCs w:val="24"/>
        </w:rPr>
      </w:pPr>
      <w:r>
        <w:rPr>
          <w:rFonts w:ascii="Times New Roman" w:hAnsi="Times New Roman" w:cs="Times New Roman"/>
          <w:sz w:val="24"/>
          <w:szCs w:val="24"/>
        </w:rPr>
        <w:t>Članak 14.</w:t>
      </w:r>
    </w:p>
    <w:p w:rsidR="00AB4E84" w:rsidRDefault="00AB4E84" w:rsidP="00AB4E84">
      <w:pPr>
        <w:spacing w:after="0"/>
        <w:ind w:firstLine="567"/>
        <w:jc w:val="both"/>
        <w:rPr>
          <w:rFonts w:ascii="Times New Roman" w:hAnsi="Times New Roman" w:cs="Times New Roman"/>
          <w:sz w:val="24"/>
          <w:szCs w:val="24"/>
        </w:rPr>
      </w:pPr>
      <w:r>
        <w:rPr>
          <w:rFonts w:ascii="Times New Roman" w:hAnsi="Times New Roman" w:cs="Times New Roman"/>
          <w:sz w:val="24"/>
          <w:szCs w:val="24"/>
        </w:rPr>
        <w:t>Na zgradi u kojoj su tijela Općine Vrpolje i Jedinstveni upravni odjel ističe se raspored  prostorija u zgradi.</w:t>
      </w:r>
    </w:p>
    <w:p w:rsidR="00AB4E84" w:rsidRDefault="00AB4E84" w:rsidP="00AB4E84">
      <w:pPr>
        <w:spacing w:after="0"/>
        <w:ind w:firstLine="567"/>
        <w:jc w:val="both"/>
        <w:rPr>
          <w:rFonts w:ascii="Times New Roman" w:hAnsi="Times New Roman" w:cs="Times New Roman"/>
          <w:sz w:val="24"/>
          <w:szCs w:val="24"/>
        </w:rPr>
      </w:pPr>
      <w:r>
        <w:rPr>
          <w:rFonts w:ascii="Times New Roman" w:hAnsi="Times New Roman" w:cs="Times New Roman"/>
          <w:sz w:val="24"/>
          <w:szCs w:val="24"/>
        </w:rPr>
        <w:t>Na vratima službenih prostorija ističu se imena dužnosnika, službenika i namještenika.</w:t>
      </w:r>
    </w:p>
    <w:p w:rsidR="00AB4E84" w:rsidRDefault="00AB4E84" w:rsidP="00AB4E84">
      <w:pPr>
        <w:spacing w:after="0"/>
        <w:ind w:firstLine="567"/>
        <w:jc w:val="both"/>
        <w:rPr>
          <w:rFonts w:ascii="Times New Roman" w:hAnsi="Times New Roman" w:cs="Times New Roman"/>
          <w:sz w:val="24"/>
          <w:szCs w:val="24"/>
        </w:rPr>
      </w:pPr>
    </w:p>
    <w:p w:rsidR="00AB4E84" w:rsidRDefault="00AB4E84" w:rsidP="00AB4E84">
      <w:pPr>
        <w:jc w:val="center"/>
        <w:rPr>
          <w:rFonts w:ascii="Times New Roman" w:hAnsi="Times New Roman" w:cs="Times New Roman"/>
          <w:sz w:val="24"/>
          <w:szCs w:val="24"/>
        </w:rPr>
      </w:pPr>
      <w:r>
        <w:rPr>
          <w:rFonts w:ascii="Times New Roman" w:hAnsi="Times New Roman" w:cs="Times New Roman"/>
          <w:sz w:val="24"/>
          <w:szCs w:val="24"/>
        </w:rPr>
        <w:t>Članak 15.</w:t>
      </w:r>
    </w:p>
    <w:p w:rsidR="00AB4E84" w:rsidRDefault="00AB4E84" w:rsidP="00AB4E84">
      <w:pPr>
        <w:jc w:val="both"/>
        <w:rPr>
          <w:rFonts w:ascii="Times New Roman" w:hAnsi="Times New Roman" w:cs="Times New Roman"/>
          <w:sz w:val="24"/>
          <w:szCs w:val="24"/>
        </w:rPr>
      </w:pPr>
      <w:r>
        <w:rPr>
          <w:rFonts w:ascii="Times New Roman" w:hAnsi="Times New Roman" w:cs="Times New Roman"/>
          <w:sz w:val="24"/>
          <w:szCs w:val="24"/>
        </w:rPr>
        <w:tab/>
        <w:t>Podnošenje prigovora i pritužbi građana osigurava se postavljanjem posebnog sandučića za primjedbe i prijedloge, putem knjige žalbi i neposrednom komunikacijom s pročelnikom postavljenog u predvorju Jedinstvenog upravnog odjela te na druge načine određene Zakonom ili drugim općim aktom.</w:t>
      </w:r>
    </w:p>
    <w:p w:rsidR="00AB4E84" w:rsidRDefault="00AB4E84" w:rsidP="00AB4E84">
      <w:pPr>
        <w:pStyle w:val="Odlomakpopisa"/>
        <w:numPr>
          <w:ilvl w:val="0"/>
          <w:numId w:val="2"/>
        </w:numPr>
        <w:rPr>
          <w:rFonts w:ascii="Times New Roman" w:hAnsi="Times New Roman" w:cs="Times New Roman"/>
          <w:b/>
          <w:bCs/>
          <w:sz w:val="24"/>
          <w:szCs w:val="24"/>
        </w:rPr>
      </w:pPr>
      <w:r>
        <w:rPr>
          <w:rFonts w:ascii="Times New Roman" w:hAnsi="Times New Roman" w:cs="Times New Roman"/>
          <w:b/>
          <w:bCs/>
          <w:sz w:val="24"/>
          <w:szCs w:val="24"/>
        </w:rPr>
        <w:t>POVREDE SLUŽBENE DUŽNOSTI</w:t>
      </w:r>
    </w:p>
    <w:p w:rsidR="00AB4E84" w:rsidRDefault="00AB4E84" w:rsidP="00AB4E84">
      <w:pPr>
        <w:jc w:val="center"/>
        <w:rPr>
          <w:rFonts w:ascii="Times New Roman" w:hAnsi="Times New Roman" w:cs="Times New Roman"/>
          <w:sz w:val="24"/>
          <w:szCs w:val="24"/>
        </w:rPr>
      </w:pPr>
      <w:r>
        <w:rPr>
          <w:rFonts w:ascii="Times New Roman" w:hAnsi="Times New Roman" w:cs="Times New Roman"/>
          <w:sz w:val="24"/>
          <w:szCs w:val="24"/>
        </w:rPr>
        <w:t>Članak 16.</w:t>
      </w:r>
    </w:p>
    <w:p w:rsidR="00AB4E84" w:rsidRDefault="00AB4E84" w:rsidP="00AB4E84">
      <w:pPr>
        <w:spacing w:after="0"/>
        <w:ind w:firstLine="567"/>
        <w:jc w:val="both"/>
        <w:rPr>
          <w:rFonts w:ascii="Times New Roman" w:hAnsi="Times New Roman" w:cs="Times New Roman"/>
          <w:sz w:val="24"/>
          <w:szCs w:val="24"/>
        </w:rPr>
      </w:pPr>
      <w:r>
        <w:rPr>
          <w:rFonts w:ascii="Times New Roman" w:hAnsi="Times New Roman" w:cs="Times New Roman"/>
          <w:sz w:val="24"/>
          <w:szCs w:val="24"/>
        </w:rPr>
        <w:t>Službenici i namještenici Jedinstvenog upravnog odjela odgovorni su za svoj rad i postupke u skladu sa Zakonom i Pravilnikom.</w:t>
      </w:r>
    </w:p>
    <w:p w:rsidR="00AB4E84" w:rsidRDefault="00AB4E84" w:rsidP="00AB4E84">
      <w:pPr>
        <w:spacing w:after="0"/>
        <w:ind w:firstLine="567"/>
        <w:jc w:val="both"/>
        <w:rPr>
          <w:rFonts w:ascii="Times New Roman" w:hAnsi="Times New Roman" w:cs="Times New Roman"/>
          <w:sz w:val="24"/>
          <w:szCs w:val="24"/>
        </w:rPr>
      </w:pPr>
      <w:r>
        <w:rPr>
          <w:rFonts w:ascii="Times New Roman" w:hAnsi="Times New Roman" w:cs="Times New Roman"/>
          <w:sz w:val="24"/>
          <w:szCs w:val="24"/>
        </w:rPr>
        <w:t>Povrede službene dužnosti mogu biti teške i lake.</w:t>
      </w:r>
    </w:p>
    <w:p w:rsidR="00AB4E84" w:rsidRDefault="00AB4E84" w:rsidP="00AB4E8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Teške povrede službene dužnosti propisuju se zakonom, a pored lakih povreda službenih dužnosti propisanih zakonom, ovim Pravilnikom utvrđuju se i druge lake povrede službene dužnosti kako slijedi: </w:t>
      </w:r>
    </w:p>
    <w:p w:rsidR="00AB4E84" w:rsidRDefault="00AB4E84" w:rsidP="00AB4E84">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zadržavanje u službenim prostorijama nakon radnog vremena bez odobrenja pročelnika, odnosno Općinskog načelnika,</w:t>
      </w:r>
    </w:p>
    <w:p w:rsidR="00AB4E84" w:rsidRDefault="00AB4E84" w:rsidP="00AB4E84">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neopravdano odugovlačenje obavljanja službeničkih poslova,</w:t>
      </w:r>
    </w:p>
    <w:p w:rsidR="00AB4E84" w:rsidRDefault="00AB4E84" w:rsidP="00AB4E84">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neizvršavanje naloga i naputaka za rad bez opravdanog razloga koje daje pročelnik, odnosno Općinski načelnik, kao i neizvršavanje naloga bez opravdanog razloga u zadanom roku,</w:t>
      </w:r>
    </w:p>
    <w:p w:rsidR="00AB4E84" w:rsidRDefault="00AB4E84" w:rsidP="00AB4E84">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nedoličan i nekorektan odnos službenika i namještenika prema strankama,</w:t>
      </w:r>
    </w:p>
    <w:p w:rsidR="00AB4E84" w:rsidRDefault="00AB4E84" w:rsidP="00AB4E84">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nedolično ponašanje prema Općinskom načelniku, pročelniku, službenicima i namještenicima,</w:t>
      </w:r>
    </w:p>
    <w:p w:rsidR="00AB4E84" w:rsidRDefault="00AB4E84" w:rsidP="00AB4E84">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nemaran ili nesavjestan odnos prema imovini koja je povjerena u službi ili u vezi  sa službom</w:t>
      </w:r>
    </w:p>
    <w:p w:rsidR="00AB4E84" w:rsidRDefault="00AB4E84" w:rsidP="00AB4E84">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odavanje zakonom zaštićenih osobnih podataka do kojih je službenik i namještenik došao u obavljanju službe,</w:t>
      </w:r>
    </w:p>
    <w:p w:rsidR="00AB4E84" w:rsidRDefault="00AB4E84" w:rsidP="00AB4E84">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obavljanje poslova pod utjecajem opijata.</w:t>
      </w:r>
    </w:p>
    <w:p w:rsidR="00AB4E84" w:rsidRDefault="00AB4E84" w:rsidP="00AB4E84">
      <w:pPr>
        <w:pStyle w:val="Odlomakpopisa"/>
        <w:rPr>
          <w:rFonts w:ascii="Times New Roman" w:hAnsi="Times New Roman" w:cs="Times New Roman"/>
          <w:sz w:val="24"/>
          <w:szCs w:val="24"/>
        </w:rPr>
      </w:pPr>
    </w:p>
    <w:p w:rsidR="00AB4E84" w:rsidRDefault="00AB4E84" w:rsidP="00AB4E84">
      <w:pPr>
        <w:pStyle w:val="Odlomakpopisa"/>
        <w:rPr>
          <w:rFonts w:ascii="Times New Roman" w:hAnsi="Times New Roman" w:cs="Times New Roman"/>
          <w:sz w:val="24"/>
          <w:szCs w:val="24"/>
        </w:rPr>
      </w:pPr>
      <w:r>
        <w:rPr>
          <w:rFonts w:ascii="Times New Roman" w:hAnsi="Times New Roman" w:cs="Times New Roman"/>
          <w:sz w:val="24"/>
          <w:szCs w:val="24"/>
        </w:rPr>
        <w:t xml:space="preserve">                                                       Članak 17.</w:t>
      </w:r>
    </w:p>
    <w:p w:rsidR="00AB4E84" w:rsidRDefault="00AB4E84" w:rsidP="00AB4E84">
      <w:pPr>
        <w:pStyle w:val="Odlomakpopisa"/>
        <w:rPr>
          <w:rFonts w:ascii="Times New Roman" w:hAnsi="Times New Roman" w:cs="Times New Roman"/>
          <w:sz w:val="24"/>
          <w:szCs w:val="24"/>
        </w:rPr>
      </w:pPr>
    </w:p>
    <w:p w:rsidR="00AB4E84" w:rsidRDefault="00AB4E84" w:rsidP="00AB4E84">
      <w:pPr>
        <w:pStyle w:val="Odlomakpopisa"/>
        <w:rPr>
          <w:rFonts w:ascii="Times New Roman" w:hAnsi="Times New Roman" w:cs="Times New Roman"/>
          <w:sz w:val="24"/>
          <w:szCs w:val="24"/>
        </w:rPr>
      </w:pPr>
      <w:r>
        <w:rPr>
          <w:rFonts w:ascii="Times New Roman" w:hAnsi="Times New Roman" w:cs="Times New Roman"/>
          <w:sz w:val="24"/>
          <w:szCs w:val="24"/>
        </w:rPr>
        <w:t>Za lake povrede službene dužnosti mogu se izreći kazne propisane Zakonom.</w:t>
      </w:r>
    </w:p>
    <w:p w:rsidR="00AB4E84" w:rsidRDefault="00AB4E84" w:rsidP="00AB4E84">
      <w:pPr>
        <w:pStyle w:val="Odlomakpopisa"/>
        <w:ind w:left="142"/>
        <w:rPr>
          <w:rFonts w:ascii="Times New Roman" w:hAnsi="Times New Roman" w:cs="Times New Roman"/>
          <w:b/>
          <w:sz w:val="24"/>
          <w:szCs w:val="24"/>
        </w:rPr>
      </w:pPr>
    </w:p>
    <w:p w:rsidR="00AB4E84" w:rsidRDefault="00AB4E84" w:rsidP="00AB4E84">
      <w:pPr>
        <w:pStyle w:val="Odlomakpopisa"/>
        <w:ind w:left="142"/>
        <w:rPr>
          <w:rFonts w:ascii="Times New Roman" w:hAnsi="Times New Roman" w:cs="Times New Roman"/>
          <w:sz w:val="24"/>
          <w:szCs w:val="24"/>
        </w:rPr>
      </w:pPr>
      <w:r>
        <w:rPr>
          <w:rFonts w:ascii="Times New Roman" w:hAnsi="Times New Roman" w:cs="Times New Roman"/>
          <w:b/>
          <w:sz w:val="24"/>
          <w:szCs w:val="24"/>
        </w:rPr>
        <w:t>X.  DRUGA PITANJA OD ZNAČAJA ZA RAD JEDINSTVENOG UPRAVNOG  ODJELA</w:t>
      </w:r>
    </w:p>
    <w:p w:rsidR="00AB4E84" w:rsidRDefault="00AB4E84" w:rsidP="00AB4E84">
      <w:pPr>
        <w:pStyle w:val="Odlomakpopisa"/>
        <w:ind w:left="142"/>
        <w:rPr>
          <w:rFonts w:ascii="Times New Roman" w:hAnsi="Times New Roman" w:cs="Times New Roman"/>
          <w:sz w:val="24"/>
          <w:szCs w:val="24"/>
        </w:rPr>
      </w:pPr>
      <w:r>
        <w:rPr>
          <w:rFonts w:ascii="Times New Roman" w:hAnsi="Times New Roman" w:cs="Times New Roman"/>
          <w:sz w:val="24"/>
          <w:szCs w:val="24"/>
        </w:rPr>
        <w:t xml:space="preserve">                                                                  Članak 18.</w:t>
      </w:r>
    </w:p>
    <w:p w:rsidR="00AB4E84" w:rsidRDefault="00AB4E84" w:rsidP="00AB4E84">
      <w:pPr>
        <w:pStyle w:val="Odlomakpopisa"/>
        <w:ind w:left="142"/>
        <w:rPr>
          <w:rFonts w:ascii="Times New Roman" w:hAnsi="Times New Roman" w:cs="Times New Roman"/>
          <w:sz w:val="24"/>
          <w:szCs w:val="24"/>
        </w:rPr>
      </w:pPr>
    </w:p>
    <w:p w:rsidR="00AB4E84" w:rsidRDefault="00AB4E84" w:rsidP="00AB4E84">
      <w:pPr>
        <w:pStyle w:val="Odlomakpopisa"/>
        <w:ind w:left="142" w:firstLine="425"/>
        <w:jc w:val="both"/>
        <w:rPr>
          <w:rFonts w:ascii="Times New Roman" w:hAnsi="Times New Roman" w:cs="Times New Roman"/>
          <w:sz w:val="24"/>
          <w:szCs w:val="24"/>
        </w:rPr>
      </w:pPr>
      <w:r>
        <w:rPr>
          <w:rFonts w:ascii="Times New Roman" w:hAnsi="Times New Roman" w:cs="Times New Roman"/>
          <w:sz w:val="24"/>
          <w:szCs w:val="24"/>
        </w:rPr>
        <w:t>Službenici i namještenici dužni su međusobno surađivati, davati podatke u vezi s izvršenjem pojedinih zadataka, razmjenjivati iskustva u obavljanju poslova i međusobno si pomagati.</w:t>
      </w:r>
    </w:p>
    <w:p w:rsidR="00AB4E84" w:rsidRDefault="00AB4E84" w:rsidP="00AB4E84">
      <w:pPr>
        <w:pStyle w:val="Odlomakpopisa"/>
        <w:ind w:left="142"/>
        <w:rPr>
          <w:rFonts w:ascii="Times New Roman" w:hAnsi="Times New Roman" w:cs="Times New Roman"/>
          <w:sz w:val="24"/>
          <w:szCs w:val="24"/>
        </w:rPr>
      </w:pPr>
    </w:p>
    <w:p w:rsidR="00AB4E84" w:rsidRDefault="00AB4E84" w:rsidP="00AB4E84">
      <w:pPr>
        <w:pStyle w:val="Odlomakpopisa"/>
        <w:ind w:left="142"/>
        <w:rPr>
          <w:rFonts w:ascii="Times New Roman" w:hAnsi="Times New Roman" w:cs="Times New Roman"/>
          <w:sz w:val="24"/>
          <w:szCs w:val="24"/>
        </w:rPr>
      </w:pPr>
      <w:r>
        <w:rPr>
          <w:rFonts w:ascii="Times New Roman" w:hAnsi="Times New Roman" w:cs="Times New Roman"/>
          <w:sz w:val="24"/>
          <w:szCs w:val="24"/>
        </w:rPr>
        <w:t xml:space="preserve">                                                                   Članak 19.</w:t>
      </w:r>
    </w:p>
    <w:p w:rsidR="00AB4E84" w:rsidRDefault="00AB4E84" w:rsidP="00AB4E84">
      <w:pPr>
        <w:pStyle w:val="Odlomakpopisa"/>
        <w:ind w:left="142"/>
        <w:rPr>
          <w:rFonts w:ascii="Times New Roman" w:hAnsi="Times New Roman" w:cs="Times New Roman"/>
          <w:sz w:val="24"/>
          <w:szCs w:val="24"/>
        </w:rPr>
      </w:pPr>
    </w:p>
    <w:p w:rsidR="00AB4E84" w:rsidRDefault="00AB4E84" w:rsidP="00AB4E84">
      <w:pPr>
        <w:pStyle w:val="Odlomakpopisa"/>
        <w:ind w:left="142" w:firstLine="425"/>
        <w:jc w:val="both"/>
        <w:rPr>
          <w:rFonts w:ascii="Times New Roman" w:hAnsi="Times New Roman" w:cs="Times New Roman"/>
          <w:sz w:val="24"/>
          <w:szCs w:val="24"/>
        </w:rPr>
      </w:pPr>
      <w:r>
        <w:rPr>
          <w:rFonts w:ascii="Times New Roman" w:hAnsi="Times New Roman" w:cs="Times New Roman"/>
          <w:sz w:val="24"/>
          <w:szCs w:val="24"/>
        </w:rPr>
        <w:t>Plaće i druga pitanja kojima se uređuju radni odnosi službenika i namještenika Jedinstvenog upravnog odjela uređuju se zakonom i općim aktima Općinskog vijeća i Općinskog načelnika.</w:t>
      </w:r>
    </w:p>
    <w:p w:rsidR="00AB4E84" w:rsidRPr="00A76D97" w:rsidRDefault="00AB4E84" w:rsidP="00AB4E84">
      <w:pPr>
        <w:pStyle w:val="Odlomakpopisa"/>
        <w:ind w:left="142" w:firstLine="425"/>
        <w:jc w:val="both"/>
        <w:rPr>
          <w:rFonts w:ascii="Times New Roman" w:hAnsi="Times New Roman" w:cs="Times New Roman"/>
          <w:sz w:val="24"/>
          <w:szCs w:val="24"/>
        </w:rPr>
      </w:pPr>
    </w:p>
    <w:p w:rsidR="00AB4E84" w:rsidRDefault="00AB4E84" w:rsidP="00AB4E84">
      <w:pPr>
        <w:pStyle w:val="Odlomakpopisa"/>
        <w:rPr>
          <w:rFonts w:ascii="Times New Roman" w:hAnsi="Times New Roman" w:cs="Times New Roman"/>
          <w:sz w:val="24"/>
          <w:szCs w:val="24"/>
        </w:rPr>
      </w:pPr>
    </w:p>
    <w:p w:rsidR="00AB4E84" w:rsidRPr="00B35B4E" w:rsidRDefault="00AB4E84" w:rsidP="00AB4E84">
      <w:pPr>
        <w:ind w:left="360"/>
        <w:rPr>
          <w:rFonts w:ascii="Times New Roman" w:hAnsi="Times New Roman" w:cs="Times New Roman"/>
          <w:b/>
          <w:bCs/>
          <w:sz w:val="24"/>
          <w:szCs w:val="24"/>
        </w:rPr>
      </w:pPr>
      <w:r>
        <w:rPr>
          <w:rFonts w:ascii="Times New Roman" w:hAnsi="Times New Roman" w:cs="Times New Roman"/>
          <w:b/>
          <w:bCs/>
          <w:sz w:val="24"/>
          <w:szCs w:val="24"/>
        </w:rPr>
        <w:t xml:space="preserve">XI.  </w:t>
      </w:r>
      <w:r w:rsidRPr="00B35B4E">
        <w:rPr>
          <w:rFonts w:ascii="Times New Roman" w:hAnsi="Times New Roman" w:cs="Times New Roman"/>
          <w:b/>
          <w:bCs/>
          <w:sz w:val="24"/>
          <w:szCs w:val="24"/>
        </w:rPr>
        <w:t>PRIJELAZNE I ZAVRŠNE ODREDBE</w:t>
      </w:r>
    </w:p>
    <w:p w:rsidR="00AB4E84" w:rsidRDefault="00AB4E84" w:rsidP="00AB4E84">
      <w:pPr>
        <w:jc w:val="center"/>
        <w:rPr>
          <w:rFonts w:ascii="Times New Roman" w:hAnsi="Times New Roman" w:cs="Times New Roman"/>
          <w:sz w:val="24"/>
          <w:szCs w:val="24"/>
        </w:rPr>
      </w:pPr>
      <w:r>
        <w:rPr>
          <w:rFonts w:ascii="Times New Roman" w:hAnsi="Times New Roman" w:cs="Times New Roman"/>
          <w:sz w:val="24"/>
          <w:szCs w:val="24"/>
        </w:rPr>
        <w:t>Članak 20.</w:t>
      </w:r>
    </w:p>
    <w:p w:rsidR="00AB4E84" w:rsidRDefault="00AB4E84" w:rsidP="00AB4E84">
      <w:pPr>
        <w:jc w:val="both"/>
        <w:rPr>
          <w:rFonts w:ascii="Times New Roman" w:hAnsi="Times New Roman" w:cs="Times New Roman"/>
          <w:sz w:val="24"/>
          <w:szCs w:val="24"/>
        </w:rPr>
      </w:pPr>
      <w:r>
        <w:rPr>
          <w:rFonts w:ascii="Times New Roman" w:hAnsi="Times New Roman" w:cs="Times New Roman"/>
          <w:sz w:val="24"/>
          <w:szCs w:val="24"/>
        </w:rPr>
        <w:tab/>
        <w:t>Službenici i namještenici zatečeni u službi, odnosno u radnom odnosu, u Jedinstvenom upravnom odjelu na dan stupanja na snagu ovog Pravilnika, bit će raspoređeni na radna mjesta u skladu s ovim Pravilnikom, u rokovima i na način propisan Zakonom.</w:t>
      </w:r>
      <w:r>
        <w:rPr>
          <w:rFonts w:ascii="Times New Roman" w:hAnsi="Times New Roman" w:cs="Times New Roman"/>
          <w:sz w:val="24"/>
          <w:szCs w:val="24"/>
        </w:rPr>
        <w:br/>
      </w:r>
      <w:r>
        <w:rPr>
          <w:rFonts w:ascii="Times New Roman" w:hAnsi="Times New Roman" w:cs="Times New Roman"/>
          <w:sz w:val="24"/>
          <w:szCs w:val="24"/>
        </w:rPr>
        <w:tab/>
        <w:t>Službenicima i namještenicima će rješenjem o rasporedu biti utvrđene obveze sadržane u rješenjima o rasporedima važećima na dan stupanja na snagu ovog Pravilnika.</w:t>
      </w:r>
    </w:p>
    <w:p w:rsidR="00AB4E84" w:rsidRDefault="00AB4E84" w:rsidP="00AB4E84">
      <w:pPr>
        <w:jc w:val="center"/>
        <w:rPr>
          <w:rFonts w:ascii="Times New Roman" w:hAnsi="Times New Roman" w:cs="Times New Roman"/>
          <w:sz w:val="24"/>
          <w:szCs w:val="24"/>
        </w:rPr>
      </w:pPr>
      <w:r>
        <w:rPr>
          <w:rFonts w:ascii="Times New Roman" w:hAnsi="Times New Roman" w:cs="Times New Roman"/>
          <w:sz w:val="24"/>
          <w:szCs w:val="24"/>
        </w:rPr>
        <w:t>Članak 20.</w:t>
      </w:r>
    </w:p>
    <w:p w:rsidR="00AB4E84" w:rsidRDefault="00AB4E84" w:rsidP="00AB4E84">
      <w:pPr>
        <w:rPr>
          <w:rFonts w:ascii="Times New Roman" w:hAnsi="Times New Roman" w:cs="Times New Roman"/>
          <w:sz w:val="24"/>
          <w:szCs w:val="24"/>
        </w:rPr>
      </w:pPr>
      <w:r>
        <w:rPr>
          <w:rFonts w:ascii="Times New Roman" w:hAnsi="Times New Roman" w:cs="Times New Roman"/>
          <w:sz w:val="24"/>
          <w:szCs w:val="24"/>
        </w:rPr>
        <w:tab/>
        <w:t>Stupanjem na snagu ovog Pravilnika prestaje važiti Pravilnik o unutarnjem redu Jedinstvenog upravnog odjela Općine Vrpolje („Službeni glasnik Općine Vrpolje“ br. 1/23, 7/23, 12/24 i 1/26).</w:t>
      </w:r>
    </w:p>
    <w:p w:rsidR="00AB4E84" w:rsidRDefault="00AB4E84" w:rsidP="00AB4E84">
      <w:pPr>
        <w:jc w:val="center"/>
        <w:rPr>
          <w:rFonts w:ascii="Times New Roman" w:hAnsi="Times New Roman" w:cs="Times New Roman"/>
          <w:sz w:val="24"/>
          <w:szCs w:val="24"/>
        </w:rPr>
      </w:pPr>
      <w:r>
        <w:rPr>
          <w:rFonts w:ascii="Times New Roman" w:hAnsi="Times New Roman" w:cs="Times New Roman"/>
          <w:sz w:val="24"/>
          <w:szCs w:val="24"/>
        </w:rPr>
        <w:t>Članak 21.</w:t>
      </w:r>
    </w:p>
    <w:p w:rsidR="00AB4E84" w:rsidRDefault="00AB4E84" w:rsidP="00AB4E84">
      <w:pPr>
        <w:rPr>
          <w:rFonts w:ascii="Times New Roman" w:hAnsi="Times New Roman" w:cs="Times New Roman"/>
          <w:sz w:val="24"/>
          <w:szCs w:val="24"/>
        </w:rPr>
      </w:pPr>
      <w:r>
        <w:rPr>
          <w:rFonts w:ascii="Times New Roman" w:hAnsi="Times New Roman" w:cs="Times New Roman"/>
          <w:sz w:val="24"/>
          <w:szCs w:val="24"/>
        </w:rPr>
        <w:tab/>
        <w:t>Ovaj Pravilnik stupa na snagu osmog dana od dana objave u „Službenom glasniku Općine Vrpolje“.</w:t>
      </w:r>
    </w:p>
    <w:p w:rsidR="00AB4E84" w:rsidRDefault="00AB4E84" w:rsidP="00AB4E84">
      <w:pPr>
        <w:rPr>
          <w:rFonts w:ascii="Times New Roman" w:hAnsi="Times New Roman" w:cs="Times New Roman"/>
          <w:sz w:val="24"/>
          <w:szCs w:val="24"/>
        </w:rPr>
      </w:pPr>
    </w:p>
    <w:p w:rsidR="00AB4E84" w:rsidRDefault="00AB4E84" w:rsidP="00AB4E8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OPĆINA VRPOLJE</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OPĆINSKI NAČELNIK</w:t>
      </w:r>
    </w:p>
    <w:p w:rsidR="00AB4E84" w:rsidRDefault="00AB4E84" w:rsidP="00AB4E8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Željko Lukačević, v.r.</w:t>
      </w:r>
    </w:p>
    <w:p w:rsidR="00AB4E84" w:rsidRDefault="00AB4E84" w:rsidP="00AB4E84">
      <w:pPr>
        <w:rPr>
          <w:rFonts w:ascii="Times New Roman" w:hAnsi="Times New Roman" w:cs="Times New Roman"/>
          <w:sz w:val="24"/>
          <w:szCs w:val="24"/>
        </w:rPr>
      </w:pPr>
      <w:r>
        <w:rPr>
          <w:rFonts w:ascii="Times New Roman" w:hAnsi="Times New Roman" w:cs="Times New Roman"/>
          <w:sz w:val="24"/>
          <w:szCs w:val="24"/>
        </w:rPr>
        <w:t>KLASA: 024-02/26-01/11</w:t>
      </w:r>
      <w:r>
        <w:rPr>
          <w:rFonts w:ascii="Times New Roman" w:hAnsi="Times New Roman" w:cs="Times New Roman"/>
          <w:sz w:val="24"/>
          <w:szCs w:val="24"/>
        </w:rPr>
        <w:br/>
        <w:t>URBROJ: 2178-11-02-26-1</w:t>
      </w:r>
    </w:p>
    <w:p w:rsidR="00AB4E84" w:rsidRDefault="00AB4E84" w:rsidP="00AB4E84">
      <w:pPr>
        <w:rPr>
          <w:rFonts w:ascii="Times New Roman" w:hAnsi="Times New Roman" w:cs="Times New Roman"/>
          <w:sz w:val="24"/>
          <w:szCs w:val="24"/>
        </w:rPr>
      </w:pPr>
      <w:r>
        <w:rPr>
          <w:rFonts w:ascii="Times New Roman" w:hAnsi="Times New Roman" w:cs="Times New Roman"/>
          <w:sz w:val="24"/>
          <w:szCs w:val="24"/>
        </w:rPr>
        <w:t>Vrpolje, 7. srpnja 2026.g.</w:t>
      </w:r>
    </w:p>
    <w:tbl>
      <w:tblPr>
        <w:tblpPr w:leftFromText="180" w:rightFromText="180" w:vertAnchor="text" w:horzAnchor="margin" w:tblpY="-3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279"/>
        <w:gridCol w:w="2275"/>
        <w:gridCol w:w="2287"/>
      </w:tblGrid>
      <w:tr w:rsidR="00AB4E84" w:rsidRPr="00D20C41" w:rsidTr="009C6C76">
        <w:tc>
          <w:tcPr>
            <w:tcW w:w="9016" w:type="dxa"/>
            <w:gridSpan w:val="4"/>
            <w:tcBorders>
              <w:top w:val="nil"/>
              <w:left w:val="nil"/>
              <w:bottom w:val="nil"/>
              <w:right w:val="nil"/>
            </w:tcBorders>
            <w:shd w:val="clear" w:color="auto" w:fill="auto"/>
          </w:tcPr>
          <w:p w:rsidR="00AB4E84" w:rsidRDefault="00AB4E84" w:rsidP="009C6C76">
            <w:pPr>
              <w:rPr>
                <w:rFonts w:ascii="Times New Roman" w:hAnsi="Times New Roman"/>
                <w:b/>
                <w:bCs/>
              </w:rPr>
            </w:pPr>
          </w:p>
          <w:p w:rsidR="00AB4E84" w:rsidRPr="00D20C41" w:rsidRDefault="00AB4E84" w:rsidP="009C6C76">
            <w:pPr>
              <w:jc w:val="center"/>
              <w:rPr>
                <w:rFonts w:ascii="Times New Roman" w:hAnsi="Times New Roman"/>
                <w:b/>
                <w:bCs/>
              </w:rPr>
            </w:pPr>
            <w:r w:rsidRPr="00D20C41">
              <w:rPr>
                <w:rFonts w:ascii="Times New Roman" w:hAnsi="Times New Roman"/>
                <w:b/>
                <w:bCs/>
              </w:rPr>
              <w:t>SISTEMATIZACIJA RADNIH MJESTA</w:t>
            </w:r>
          </w:p>
          <w:p w:rsidR="00AB4E84" w:rsidRPr="00D20C41" w:rsidRDefault="00AB4E84" w:rsidP="009C6C76">
            <w:pPr>
              <w:jc w:val="center"/>
              <w:rPr>
                <w:rFonts w:ascii="Times New Roman" w:hAnsi="Times New Roman"/>
                <w:b/>
                <w:bCs/>
              </w:rPr>
            </w:pPr>
            <w:r w:rsidRPr="00D20C41">
              <w:rPr>
                <w:rFonts w:ascii="Times New Roman" w:hAnsi="Times New Roman"/>
                <w:b/>
                <w:bCs/>
              </w:rPr>
              <w:t xml:space="preserve">U JEDINSTVENOM UPRAVNOM ODJELU </w:t>
            </w:r>
          </w:p>
        </w:tc>
      </w:tr>
      <w:tr w:rsidR="00AB4E84" w:rsidTr="009C6C76">
        <w:tc>
          <w:tcPr>
            <w:tcW w:w="9016" w:type="dxa"/>
            <w:gridSpan w:val="4"/>
            <w:tcBorders>
              <w:top w:val="nil"/>
              <w:left w:val="nil"/>
              <w:bottom w:val="single" w:sz="4" w:space="0" w:color="auto"/>
              <w:right w:val="nil"/>
            </w:tcBorders>
            <w:shd w:val="clear" w:color="auto" w:fill="auto"/>
          </w:tcPr>
          <w:p w:rsidR="00AB4E84" w:rsidRPr="00D20C41" w:rsidRDefault="00AB4E84" w:rsidP="009C6C76">
            <w:pPr>
              <w:jc w:val="center"/>
              <w:rPr>
                <w:rFonts w:ascii="Times New Roman" w:hAnsi="Times New Roman"/>
                <w:b/>
                <w:bCs/>
              </w:rPr>
            </w:pPr>
            <w:r w:rsidRPr="00D20C41">
              <w:rPr>
                <w:rFonts w:ascii="Times New Roman" w:hAnsi="Times New Roman"/>
                <w:b/>
                <w:bCs/>
              </w:rPr>
              <w:t>OPĆINE VRPOLJE</w:t>
            </w:r>
          </w:p>
        </w:tc>
      </w:tr>
      <w:tr w:rsidR="00AB4E84" w:rsidTr="009C6C76">
        <w:tc>
          <w:tcPr>
            <w:tcW w:w="9016" w:type="dxa"/>
            <w:gridSpan w:val="4"/>
            <w:tcBorders>
              <w:top w:val="single" w:sz="4" w:space="0" w:color="auto"/>
              <w:left w:val="single" w:sz="4" w:space="0" w:color="auto"/>
              <w:bottom w:val="single" w:sz="4" w:space="0" w:color="auto"/>
              <w:right w:val="single" w:sz="4" w:space="0" w:color="auto"/>
            </w:tcBorders>
            <w:shd w:val="clear" w:color="auto" w:fill="E7E6E6"/>
            <w:hideMark/>
          </w:tcPr>
          <w:p w:rsidR="00AB4E84" w:rsidRDefault="00AB4E84" w:rsidP="009C6C76">
            <w:pPr>
              <w:numPr>
                <w:ilvl w:val="0"/>
                <w:numId w:val="4"/>
              </w:numPr>
              <w:spacing w:after="0" w:line="240" w:lineRule="auto"/>
              <w:jc w:val="center"/>
              <w:rPr>
                <w:rFonts w:ascii="Times New Roman" w:hAnsi="Times New Roman"/>
                <w:b/>
                <w:bCs/>
              </w:rPr>
            </w:pPr>
            <w:r>
              <w:rPr>
                <w:rFonts w:ascii="Times New Roman" w:hAnsi="Times New Roman"/>
                <w:b/>
                <w:bCs/>
              </w:rPr>
              <w:t>PROČELNIK JEDINSTVENOG UPRAVNOG ODJELA</w:t>
            </w:r>
          </w:p>
          <w:p w:rsidR="00AB4E84" w:rsidRDefault="00AB4E84" w:rsidP="009C6C76">
            <w:pPr>
              <w:jc w:val="right"/>
              <w:rPr>
                <w:rFonts w:ascii="Times New Roman" w:hAnsi="Times New Roman"/>
                <w:b/>
                <w:bCs/>
              </w:rPr>
            </w:pPr>
            <w:r>
              <w:rPr>
                <w:rFonts w:ascii="Times New Roman" w:hAnsi="Times New Roman"/>
                <w:b/>
                <w:bCs/>
              </w:rPr>
              <w:t>Broj izvršitelja: 1</w:t>
            </w:r>
          </w:p>
        </w:tc>
      </w:tr>
      <w:tr w:rsidR="00AB4E84" w:rsidTr="009C6C76">
        <w:tc>
          <w:tcPr>
            <w:tcW w:w="2175"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b/>
                <w:bCs/>
                <w:sz w:val="18"/>
                <w:szCs w:val="18"/>
              </w:rPr>
            </w:pPr>
            <w:r>
              <w:rPr>
                <w:rFonts w:ascii="Times New Roman" w:hAnsi="Times New Roman"/>
                <w:b/>
                <w:bCs/>
                <w:sz w:val="18"/>
                <w:szCs w:val="18"/>
              </w:rPr>
              <w:t>KATEGORIJA</w:t>
            </w:r>
          </w:p>
        </w:tc>
        <w:tc>
          <w:tcPr>
            <w:tcW w:w="2279"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b/>
                <w:bCs/>
                <w:sz w:val="18"/>
                <w:szCs w:val="18"/>
              </w:rPr>
            </w:pPr>
            <w:r>
              <w:rPr>
                <w:rFonts w:ascii="Times New Roman" w:hAnsi="Times New Roman"/>
                <w:b/>
                <w:bCs/>
                <w:sz w:val="18"/>
                <w:szCs w:val="18"/>
              </w:rPr>
              <w:t>POTKATEGORIJA</w:t>
            </w:r>
          </w:p>
        </w:tc>
        <w:tc>
          <w:tcPr>
            <w:tcW w:w="2275"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b/>
                <w:bCs/>
                <w:sz w:val="18"/>
                <w:szCs w:val="18"/>
              </w:rPr>
            </w:pPr>
            <w:r>
              <w:rPr>
                <w:rFonts w:ascii="Times New Roman" w:hAnsi="Times New Roman"/>
                <w:b/>
                <w:bCs/>
                <w:sz w:val="18"/>
                <w:szCs w:val="18"/>
              </w:rPr>
              <w:t>RAZINA POTKATEGORIJE</w:t>
            </w:r>
          </w:p>
        </w:tc>
        <w:tc>
          <w:tcPr>
            <w:tcW w:w="2287"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b/>
                <w:bCs/>
                <w:sz w:val="18"/>
                <w:szCs w:val="18"/>
              </w:rPr>
            </w:pPr>
            <w:r>
              <w:rPr>
                <w:rFonts w:ascii="Times New Roman" w:hAnsi="Times New Roman"/>
                <w:b/>
                <w:bCs/>
                <w:sz w:val="18"/>
                <w:szCs w:val="18"/>
              </w:rPr>
              <w:t>KLASIFIKACIJSKI RANG</w:t>
            </w:r>
          </w:p>
        </w:tc>
      </w:tr>
      <w:tr w:rsidR="00AB4E84" w:rsidTr="009C6C76">
        <w:tc>
          <w:tcPr>
            <w:tcW w:w="2175"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I.</w:t>
            </w:r>
          </w:p>
        </w:tc>
        <w:tc>
          <w:tcPr>
            <w:tcW w:w="2279"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Glavni rukovoditelj</w:t>
            </w:r>
          </w:p>
        </w:tc>
        <w:tc>
          <w:tcPr>
            <w:tcW w:w="2275"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w:t>
            </w:r>
          </w:p>
        </w:tc>
        <w:tc>
          <w:tcPr>
            <w:tcW w:w="2287"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1.</w:t>
            </w:r>
          </w:p>
        </w:tc>
      </w:tr>
      <w:tr w:rsidR="00AB4E84" w:rsidTr="009C6C76">
        <w:tc>
          <w:tcPr>
            <w:tcW w:w="9016" w:type="dxa"/>
            <w:gridSpan w:val="4"/>
            <w:tcBorders>
              <w:top w:val="single" w:sz="4" w:space="0" w:color="auto"/>
              <w:left w:val="single" w:sz="4" w:space="0" w:color="auto"/>
              <w:bottom w:val="single" w:sz="4" w:space="0" w:color="auto"/>
              <w:right w:val="single" w:sz="4" w:space="0" w:color="auto"/>
            </w:tcBorders>
          </w:tcPr>
          <w:p w:rsidR="00AB4E84" w:rsidRDefault="00AB4E84" w:rsidP="009C6C76">
            <w:pPr>
              <w:jc w:val="both"/>
              <w:rPr>
                <w:rFonts w:ascii="Times New Roman" w:hAnsi="Times New Roman"/>
              </w:rPr>
            </w:pPr>
            <w:r>
              <w:rPr>
                <w:rFonts w:ascii="Times New Roman" w:hAnsi="Times New Roman"/>
              </w:rPr>
              <w:t>Potrebno stručno znanje:</w:t>
            </w:r>
          </w:p>
          <w:p w:rsidR="00AB4E84" w:rsidRDefault="00AB4E84" w:rsidP="009C6C76">
            <w:pPr>
              <w:numPr>
                <w:ilvl w:val="0"/>
                <w:numId w:val="5"/>
              </w:numPr>
              <w:spacing w:after="0" w:line="240" w:lineRule="auto"/>
              <w:jc w:val="both"/>
              <w:rPr>
                <w:rFonts w:ascii="Times New Roman" w:hAnsi="Times New Roman"/>
              </w:rPr>
            </w:pPr>
            <w:r w:rsidRPr="00641CF0">
              <w:rPr>
                <w:rFonts w:ascii="Times New Roman" w:hAnsi="Times New Roman"/>
              </w:rPr>
              <w:t>sveučilišni diplomski studij ili sveučilišni integrirani prijediplomski i diplomski studij ili stručni diplomski studij</w:t>
            </w:r>
            <w:r>
              <w:rPr>
                <w:rFonts w:ascii="Times New Roman" w:hAnsi="Times New Roman"/>
              </w:rPr>
              <w:t xml:space="preserve"> prava ili ekonomije s najmanje 1 godinom radnog iskustva na odgovarajućim poslovima</w:t>
            </w:r>
          </w:p>
          <w:p w:rsidR="00AB4E84" w:rsidRPr="00CC0F26" w:rsidRDefault="00AB4E84" w:rsidP="009C6C76">
            <w:pPr>
              <w:numPr>
                <w:ilvl w:val="0"/>
                <w:numId w:val="5"/>
              </w:numPr>
              <w:spacing w:after="0" w:line="240" w:lineRule="auto"/>
              <w:jc w:val="both"/>
              <w:rPr>
                <w:rFonts w:ascii="Times New Roman" w:hAnsi="Times New Roman"/>
                <w:i/>
              </w:rPr>
            </w:pPr>
            <w:r w:rsidRPr="00CC0F26">
              <w:rPr>
                <w:rFonts w:ascii="Times New Roman" w:hAnsi="Times New Roman"/>
                <w:i/>
              </w:rPr>
              <w:t>sveučilišni prijediplomski studij ili stručni prijediplomski studij pravne ili ekonomske struke  koji ima najmanje pet godina radnog iskustva na odgovarajućim poslovima</w:t>
            </w:r>
          </w:p>
          <w:p w:rsidR="00AB4E84" w:rsidRDefault="00AB4E84" w:rsidP="009C6C76">
            <w:pPr>
              <w:numPr>
                <w:ilvl w:val="0"/>
                <w:numId w:val="5"/>
              </w:numPr>
              <w:spacing w:after="0" w:line="240" w:lineRule="auto"/>
              <w:jc w:val="both"/>
              <w:rPr>
                <w:rFonts w:ascii="Times New Roman" w:hAnsi="Times New Roman"/>
              </w:rPr>
            </w:pPr>
            <w:r>
              <w:rPr>
                <w:rFonts w:ascii="Times New Roman" w:hAnsi="Times New Roman"/>
              </w:rPr>
              <w:t>organizacijske sposobnosti i komunikacijske vještine potrebne za uspješno upravljanje upravnim tijelom</w:t>
            </w:r>
          </w:p>
          <w:p w:rsidR="00AB4E84" w:rsidRDefault="00AB4E84" w:rsidP="009C6C76">
            <w:pPr>
              <w:numPr>
                <w:ilvl w:val="0"/>
                <w:numId w:val="5"/>
              </w:numPr>
              <w:spacing w:after="0" w:line="240" w:lineRule="auto"/>
              <w:jc w:val="both"/>
              <w:rPr>
                <w:rFonts w:ascii="Times New Roman" w:hAnsi="Times New Roman"/>
              </w:rPr>
            </w:pPr>
            <w:r>
              <w:rPr>
                <w:rFonts w:ascii="Times New Roman" w:hAnsi="Times New Roman"/>
              </w:rPr>
              <w:t>aktivno znanje jednog stranog jezika u govoru i pismu</w:t>
            </w:r>
          </w:p>
          <w:p w:rsidR="00AB4E84" w:rsidRDefault="00AB4E84" w:rsidP="009C6C76">
            <w:pPr>
              <w:numPr>
                <w:ilvl w:val="0"/>
                <w:numId w:val="5"/>
              </w:numPr>
              <w:spacing w:after="0" w:line="240" w:lineRule="auto"/>
              <w:jc w:val="both"/>
              <w:rPr>
                <w:rFonts w:ascii="Times New Roman" w:hAnsi="Times New Roman"/>
              </w:rPr>
            </w:pPr>
            <w:r>
              <w:rPr>
                <w:rFonts w:ascii="Times New Roman" w:hAnsi="Times New Roman"/>
              </w:rPr>
              <w:t>položen državni ispit II. razine</w:t>
            </w:r>
          </w:p>
          <w:p w:rsidR="00AB4E84" w:rsidRDefault="00AB4E84" w:rsidP="009C6C76">
            <w:pPr>
              <w:numPr>
                <w:ilvl w:val="0"/>
                <w:numId w:val="5"/>
              </w:numPr>
              <w:spacing w:after="0" w:line="240" w:lineRule="auto"/>
              <w:jc w:val="both"/>
              <w:rPr>
                <w:rFonts w:ascii="Times New Roman" w:hAnsi="Times New Roman"/>
              </w:rPr>
            </w:pPr>
            <w:r>
              <w:rPr>
                <w:rFonts w:ascii="Times New Roman" w:hAnsi="Times New Roman"/>
              </w:rPr>
              <w:t>poznavanje rada na računalu</w:t>
            </w:r>
          </w:p>
          <w:p w:rsidR="00AB4E84" w:rsidRDefault="00AB4E84" w:rsidP="009C6C76">
            <w:pPr>
              <w:jc w:val="both"/>
              <w:rPr>
                <w:rFonts w:ascii="Times New Roman" w:eastAsia="Times New Roman" w:hAnsi="Times New Roman" w:cs="Times New Roman"/>
                <w:i/>
                <w:iCs/>
                <w:sz w:val="24"/>
                <w:szCs w:val="24"/>
                <w:lang w:eastAsia="ar-SA"/>
              </w:rPr>
            </w:pPr>
            <w:r>
              <w:rPr>
                <w:rFonts w:ascii="Times New Roman" w:hAnsi="Times New Roman"/>
              </w:rPr>
              <w:t xml:space="preserve">      </w:t>
            </w:r>
            <w:r w:rsidRPr="00CC0F26">
              <w:rPr>
                <w:rFonts w:ascii="Times New Roman" w:eastAsia="Times New Roman" w:hAnsi="Times New Roman" w:cs="Times New Roman"/>
                <w:i/>
                <w:iCs/>
                <w:sz w:val="24"/>
                <w:szCs w:val="24"/>
                <w:lang w:eastAsia="ar-SA"/>
              </w:rPr>
              <w:t xml:space="preserve"> </w:t>
            </w:r>
          </w:p>
          <w:p w:rsidR="00AB4E84" w:rsidRPr="00CC0F26" w:rsidRDefault="00AB4E84" w:rsidP="009C6C76">
            <w:pPr>
              <w:jc w:val="both"/>
              <w:rPr>
                <w:rFonts w:ascii="Times New Roman" w:eastAsia="Times New Roman" w:hAnsi="Times New Roman" w:cs="Times New Roman"/>
                <w:i/>
                <w:iCs/>
                <w:lang w:eastAsia="ar-SA"/>
              </w:rPr>
            </w:pPr>
            <w:r w:rsidRPr="00CC0F26">
              <w:rPr>
                <w:rFonts w:ascii="Times New Roman" w:eastAsia="Times New Roman" w:hAnsi="Times New Roman" w:cs="Times New Roman"/>
                <w:i/>
                <w:iCs/>
                <w:lang w:eastAsia="ar-SA"/>
              </w:rPr>
              <w:t>Napomena:</w:t>
            </w:r>
          </w:p>
          <w:p w:rsidR="00AB4E84" w:rsidRDefault="00AB4E84" w:rsidP="009C6C76">
            <w:pPr>
              <w:jc w:val="both"/>
              <w:rPr>
                <w:rFonts w:ascii="Times New Roman" w:hAnsi="Times New Roman"/>
              </w:rPr>
            </w:pPr>
            <w:r w:rsidRPr="00CC0F26">
              <w:rPr>
                <w:rFonts w:ascii="Times New Roman" w:eastAsia="Times New Roman" w:hAnsi="Times New Roman" w:cs="Times New Roman"/>
                <w:i/>
                <w:iCs/>
                <w:lang w:eastAsia="ar-SA"/>
              </w:rPr>
              <w:t>Iznimno od odredbe članka 11. stavka 1. alineje 1. Uredbe o klasifikaciji radnih mjesta u lokalnoj i područnoj (regionalnoj) samoupravi na radno mjesto pročelnika jedinstvenog upravnog odjela može biti imenovan sveučilišni prvostupnik struke, odnosno stručni prvostupnik struke koji ima najmanje pet godina radnog iskustva na odgovarajućim poslovima i ispunjava ostale uvjete za imenovanje. Osoba iz stavka 1. ovoga članka može se imenovati na radno mjesto pročelnika jedinstvenog upravnog odjela ako se na javni natječaj ne javi osoba koja ispunjava propisani uvjet stručnog obrazovanja. Mogućnost prijave kandidata iz stavka 1. ovoga članka navodi se u tekstu javnog natječaja.</w:t>
            </w:r>
          </w:p>
        </w:tc>
      </w:tr>
      <w:tr w:rsidR="00AB4E84" w:rsidTr="009C6C76">
        <w:tc>
          <w:tcPr>
            <w:tcW w:w="9016"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Složenost poslova:</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stupanj složenosti posla najviše razine koji uključuje planiranje, vođenje i koordiniranje povjerenih poslova, doprinos razvoju novih koncepata te rješavanje strateških zadaća</w:t>
            </w:r>
          </w:p>
        </w:tc>
      </w:tr>
      <w:tr w:rsidR="00AB4E84" w:rsidTr="009C6C76">
        <w:tc>
          <w:tcPr>
            <w:tcW w:w="9016"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Samostalnost u radu:</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stupanj samostalnosti koji uključuje samostalnost u radu i odlučivanju o najsloženijim stručnim pitanjima, ograničenu samo općim smjernicama vezanima uz utvrđenu politiku upravnoga tijela</w:t>
            </w:r>
          </w:p>
        </w:tc>
      </w:tr>
      <w:tr w:rsidR="00AB4E84" w:rsidTr="009C6C76">
        <w:tc>
          <w:tcPr>
            <w:tcW w:w="9016"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Odgovornost i utjecaj na donošenje odluka:</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stupanj odgovornosti koji uključuje najvišu materijalnu, financijsku i odgovornost za zakonitost rada i postupanja, uključujući široku nadzornu i upravljačku odgovornost. Najviši stupanj utjecaja na donošenje odluka koje imaju znatan učinak na određivanje politike i njenu provedbu</w:t>
            </w:r>
          </w:p>
        </w:tc>
      </w:tr>
      <w:tr w:rsidR="00AB4E84" w:rsidTr="009C6C76">
        <w:tc>
          <w:tcPr>
            <w:tcW w:w="9016"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Stručna komunikacija i  suradnja:</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lastRenderedPageBreak/>
              <w:t>stalna stručna komunikacija unutar i izvan upravnoga tijela od utjecaja na provedbu plana i programa upravnoga tijela</w:t>
            </w:r>
          </w:p>
        </w:tc>
      </w:tr>
      <w:tr w:rsidR="00AB4E84" w:rsidTr="009C6C76">
        <w:tc>
          <w:tcPr>
            <w:tcW w:w="9016"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lastRenderedPageBreak/>
              <w:t>Opis poslova:</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upravlja Jedinstvenim upravnim odjelom u skladu sa Zakonom i drugim propisima, prati stanje iz djelokruga Jedinstvenog upravnog odjela, pomaže službenicima u radu na najsloženijim predmetima (20%)</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upravlja radom Vlastitog pogona za obavljanje komunalnih djelatnosti (10%)</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priprema natječaje ili oglase za zapošljavanje (5%)</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donosi rješenja o prijmu u službu, rasporedu na radno mjesto, prestanku službe te o drugim pravima i obvezama službenika i namještenika (5%)</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obavlja najsloženije stručne i druge poslove iz područja društvenih djelatnosti, komunalnog i stambenog gospodarstva, prostornog uređenja, javne nabave, protupožarne zaštite, socijalne skrbi, zaštite i spašavanja te druge poslove iz nadležnosti Jedinstvenog upravnog odjela (10%)</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obavlja poslove povezane s unutarnjim ustrojstvom općinske uprave, razvijanjem socijalnog partnerstva, unutarnjim nadzorom te upravljanjem ljudskim potencijalima (5%)</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sukladno Zakonu samostalno vodi postupak i rješava upravne i neupravne predmete u prvom stupnju iz djelokruga Jedinstvenog upravnog odjela vodi brigu i donosi rješenja za utvrđivanje općinskih naknada i ostalih prihoda te zajedno sa službenicima nadzire i prati tijek naplate potraživanja izvornih prihoda Općine Vrpolje i na temelju podataka izrađuje rješenja i provodi postupke naplate (10%)</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rješava imovinsko-pravne odnose pri raspolaganju nekretninama u općinskom vlasništvu  (5%)</w:t>
            </w:r>
          </w:p>
          <w:p w:rsidR="00AB4E84" w:rsidRPr="00C47C1E" w:rsidRDefault="00AB4E84" w:rsidP="009C6C76">
            <w:pPr>
              <w:numPr>
                <w:ilvl w:val="0"/>
                <w:numId w:val="6"/>
              </w:numPr>
              <w:spacing w:after="0" w:line="240" w:lineRule="auto"/>
              <w:jc w:val="both"/>
              <w:rPr>
                <w:rFonts w:ascii="Times New Roman" w:hAnsi="Times New Roman"/>
              </w:rPr>
            </w:pPr>
            <w:r>
              <w:rPr>
                <w:rFonts w:ascii="Times New Roman" w:hAnsi="Times New Roman"/>
              </w:rPr>
              <w:t>priprema i provodi postupak za davanje nekretnina u vlasništvu Općine Vrpolje u najam, prodaju, zakup, koncesije, korištenje javne površine i sl. (5%)</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izrađuje nacrte akata iz samoupravnog djelokruga Općine Vrpolje koje donosi Općinski načelnik i Općinsko vijeće te vodi brigu o pravovremenom objavljivanju općih akata u službenom glasilu. (20%)</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obavlja i druge poslove po nalogu Općinskog načelnika. (5%)</w:t>
            </w:r>
          </w:p>
        </w:tc>
      </w:tr>
    </w:tbl>
    <w:p w:rsidR="00AB4E84" w:rsidRDefault="00AB4E84" w:rsidP="00AB4E84"/>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2289"/>
        <w:gridCol w:w="2285"/>
        <w:gridCol w:w="2297"/>
      </w:tblGrid>
      <w:tr w:rsidR="00AB4E84" w:rsidTr="009C6C76">
        <w:tc>
          <w:tcPr>
            <w:tcW w:w="9854" w:type="dxa"/>
            <w:gridSpan w:val="4"/>
            <w:tcBorders>
              <w:top w:val="single" w:sz="4" w:space="0" w:color="auto"/>
              <w:left w:val="single" w:sz="4" w:space="0" w:color="auto"/>
              <w:bottom w:val="single" w:sz="4" w:space="0" w:color="auto"/>
              <w:right w:val="single" w:sz="4" w:space="0" w:color="auto"/>
            </w:tcBorders>
            <w:shd w:val="clear" w:color="auto" w:fill="E7E6E6"/>
            <w:hideMark/>
          </w:tcPr>
          <w:p w:rsidR="00AB4E84" w:rsidRDefault="00AB4E84" w:rsidP="009C6C76">
            <w:pPr>
              <w:numPr>
                <w:ilvl w:val="0"/>
                <w:numId w:val="4"/>
              </w:numPr>
              <w:spacing w:after="0" w:line="240" w:lineRule="auto"/>
              <w:jc w:val="center"/>
              <w:rPr>
                <w:rFonts w:ascii="Times New Roman" w:hAnsi="Times New Roman"/>
                <w:b/>
                <w:bCs/>
              </w:rPr>
            </w:pPr>
            <w:r>
              <w:rPr>
                <w:rFonts w:ascii="Times New Roman" w:hAnsi="Times New Roman"/>
                <w:b/>
                <w:bCs/>
              </w:rPr>
              <w:t>VIŠI STRUČNI SURADNIK - KNJIŽNIČAR</w:t>
            </w:r>
          </w:p>
          <w:p w:rsidR="00AB4E84" w:rsidRDefault="00AB4E84" w:rsidP="009C6C76">
            <w:pPr>
              <w:jc w:val="right"/>
              <w:rPr>
                <w:rFonts w:ascii="Times New Roman" w:hAnsi="Times New Roman"/>
                <w:b/>
                <w:bCs/>
              </w:rPr>
            </w:pPr>
            <w:r>
              <w:rPr>
                <w:rFonts w:ascii="Times New Roman" w:hAnsi="Times New Roman"/>
                <w:b/>
                <w:bCs/>
              </w:rPr>
              <w:t>Broj izvršitelja: 1</w:t>
            </w:r>
          </w:p>
        </w:tc>
      </w:tr>
      <w:tr w:rsidR="00AB4E84" w:rsidTr="009C6C76">
        <w:tc>
          <w:tcPr>
            <w:tcW w:w="2463"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b/>
                <w:bCs/>
                <w:sz w:val="18"/>
                <w:szCs w:val="18"/>
              </w:rPr>
            </w:pPr>
            <w:r>
              <w:rPr>
                <w:rFonts w:ascii="Times New Roman" w:hAnsi="Times New Roman"/>
                <w:b/>
                <w:bCs/>
                <w:sz w:val="18"/>
                <w:szCs w:val="18"/>
              </w:rPr>
              <w:t>KATEGORIJA</w:t>
            </w:r>
          </w:p>
        </w:tc>
        <w:tc>
          <w:tcPr>
            <w:tcW w:w="2464"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b/>
                <w:bCs/>
                <w:sz w:val="18"/>
                <w:szCs w:val="18"/>
              </w:rPr>
            </w:pPr>
            <w:r>
              <w:rPr>
                <w:rFonts w:ascii="Times New Roman" w:hAnsi="Times New Roman"/>
                <w:b/>
                <w:bCs/>
                <w:sz w:val="18"/>
                <w:szCs w:val="18"/>
              </w:rPr>
              <w:t>POTKATEGORIJA</w:t>
            </w:r>
          </w:p>
        </w:tc>
        <w:tc>
          <w:tcPr>
            <w:tcW w:w="2463"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b/>
                <w:bCs/>
                <w:sz w:val="18"/>
                <w:szCs w:val="18"/>
              </w:rPr>
            </w:pPr>
            <w:r>
              <w:rPr>
                <w:rFonts w:ascii="Times New Roman" w:hAnsi="Times New Roman"/>
                <w:b/>
                <w:bCs/>
                <w:sz w:val="18"/>
                <w:szCs w:val="18"/>
              </w:rPr>
              <w:t>RAZINA POTKATEGORIJE</w:t>
            </w:r>
          </w:p>
        </w:tc>
        <w:tc>
          <w:tcPr>
            <w:tcW w:w="2464"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b/>
                <w:bCs/>
                <w:sz w:val="18"/>
                <w:szCs w:val="18"/>
              </w:rPr>
            </w:pPr>
            <w:r>
              <w:rPr>
                <w:rFonts w:ascii="Times New Roman" w:hAnsi="Times New Roman"/>
                <w:b/>
                <w:bCs/>
                <w:sz w:val="18"/>
                <w:szCs w:val="18"/>
              </w:rPr>
              <w:t>KLASIFIKACIJSKI RANG</w:t>
            </w:r>
          </w:p>
        </w:tc>
      </w:tr>
      <w:tr w:rsidR="00AB4E84" w:rsidTr="009C6C76">
        <w:tc>
          <w:tcPr>
            <w:tcW w:w="2463"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II.</w:t>
            </w:r>
          </w:p>
        </w:tc>
        <w:tc>
          <w:tcPr>
            <w:tcW w:w="2464"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Viši stručni suradnik</w:t>
            </w:r>
          </w:p>
        </w:tc>
        <w:tc>
          <w:tcPr>
            <w:tcW w:w="2463"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w:t>
            </w:r>
          </w:p>
        </w:tc>
        <w:tc>
          <w:tcPr>
            <w:tcW w:w="2464"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6.</w:t>
            </w:r>
          </w:p>
        </w:tc>
      </w:tr>
      <w:tr w:rsidR="00AB4E84" w:rsidTr="009C6C76">
        <w:tc>
          <w:tcPr>
            <w:tcW w:w="9854" w:type="dxa"/>
            <w:gridSpan w:val="4"/>
            <w:tcBorders>
              <w:top w:val="single" w:sz="4" w:space="0" w:color="auto"/>
              <w:left w:val="single" w:sz="4" w:space="0" w:color="auto"/>
              <w:bottom w:val="single" w:sz="4" w:space="0" w:color="auto"/>
              <w:right w:val="single" w:sz="4" w:space="0" w:color="auto"/>
            </w:tcBorders>
          </w:tcPr>
          <w:p w:rsidR="00AB4E84" w:rsidRDefault="00AB4E84" w:rsidP="009C6C76">
            <w:pPr>
              <w:jc w:val="both"/>
              <w:rPr>
                <w:rFonts w:ascii="Times New Roman" w:hAnsi="Times New Roman"/>
              </w:rPr>
            </w:pPr>
            <w:r>
              <w:rPr>
                <w:rFonts w:ascii="Times New Roman" w:hAnsi="Times New Roman"/>
              </w:rPr>
              <w:t>Potrebno stručno znanje:</w:t>
            </w:r>
          </w:p>
          <w:p w:rsidR="00AB4E84" w:rsidRDefault="00AB4E84" w:rsidP="009C6C76">
            <w:pPr>
              <w:numPr>
                <w:ilvl w:val="0"/>
                <w:numId w:val="5"/>
              </w:numPr>
              <w:spacing w:after="0" w:line="240" w:lineRule="auto"/>
              <w:jc w:val="both"/>
              <w:rPr>
                <w:rFonts w:ascii="Times New Roman" w:hAnsi="Times New Roman"/>
              </w:rPr>
            </w:pPr>
            <w:r w:rsidRPr="00EF0156">
              <w:rPr>
                <w:rFonts w:ascii="Times New Roman" w:hAnsi="Times New Roman"/>
              </w:rPr>
              <w:t>sveučilišni diplomski studij ili sveučilišni integrirani prijediplomski i diplomski studij ili stručni diplomski studij</w:t>
            </w:r>
            <w:r>
              <w:rPr>
                <w:rFonts w:ascii="Times New Roman" w:hAnsi="Times New Roman"/>
              </w:rPr>
              <w:t xml:space="preserve"> iz polja informacijskih ili komunikacijskih znanosti iz programa knjižničarskog usmjerenja</w:t>
            </w:r>
          </w:p>
          <w:p w:rsidR="00AB4E84" w:rsidRDefault="00AB4E84" w:rsidP="009C6C76">
            <w:pPr>
              <w:numPr>
                <w:ilvl w:val="0"/>
                <w:numId w:val="5"/>
              </w:numPr>
              <w:spacing w:after="0" w:line="240" w:lineRule="auto"/>
              <w:jc w:val="both"/>
              <w:rPr>
                <w:rFonts w:ascii="Times New Roman" w:hAnsi="Times New Roman"/>
              </w:rPr>
            </w:pPr>
            <w:r w:rsidRPr="00EF0156">
              <w:rPr>
                <w:rFonts w:ascii="Times New Roman" w:hAnsi="Times New Roman"/>
              </w:rPr>
              <w:t>sveučilišni diplomski studij ili sveučilišni integrirani prijediplomski i diplomski studij ili stručni diplomski studij</w:t>
            </w:r>
            <w:r>
              <w:rPr>
                <w:rFonts w:ascii="Times New Roman" w:hAnsi="Times New Roman"/>
              </w:rPr>
              <w:t xml:space="preserve"> iz  hrvatskog jezika i književnosti</w:t>
            </w:r>
          </w:p>
          <w:p w:rsidR="00AB4E84" w:rsidRDefault="00AB4E84" w:rsidP="009C6C76">
            <w:pPr>
              <w:numPr>
                <w:ilvl w:val="0"/>
                <w:numId w:val="5"/>
              </w:numPr>
              <w:spacing w:after="0" w:line="240" w:lineRule="auto"/>
              <w:jc w:val="both"/>
              <w:rPr>
                <w:rFonts w:ascii="Times New Roman" w:hAnsi="Times New Roman"/>
              </w:rPr>
            </w:pPr>
            <w:r>
              <w:rPr>
                <w:rFonts w:ascii="Times New Roman" w:hAnsi="Times New Roman"/>
              </w:rPr>
              <w:t>Najmanje 1 godina radnog iskustva na odgovarajućim poslovima</w:t>
            </w:r>
          </w:p>
          <w:p w:rsidR="00AB4E84" w:rsidRDefault="00AB4E84" w:rsidP="009C6C76">
            <w:pPr>
              <w:numPr>
                <w:ilvl w:val="0"/>
                <w:numId w:val="5"/>
              </w:numPr>
              <w:spacing w:after="0" w:line="240" w:lineRule="auto"/>
              <w:jc w:val="both"/>
              <w:rPr>
                <w:rFonts w:ascii="Times New Roman" w:hAnsi="Times New Roman"/>
              </w:rPr>
            </w:pPr>
            <w:r>
              <w:rPr>
                <w:rFonts w:ascii="Times New Roman" w:hAnsi="Times New Roman"/>
              </w:rPr>
              <w:t>položen državni ispit II.razine</w:t>
            </w:r>
          </w:p>
          <w:p w:rsidR="00AB4E84" w:rsidRDefault="00AB4E84" w:rsidP="009C6C76">
            <w:pPr>
              <w:numPr>
                <w:ilvl w:val="0"/>
                <w:numId w:val="5"/>
              </w:numPr>
              <w:spacing w:after="0" w:line="240" w:lineRule="auto"/>
              <w:jc w:val="both"/>
              <w:rPr>
                <w:rFonts w:ascii="Times New Roman" w:hAnsi="Times New Roman"/>
              </w:rPr>
            </w:pPr>
            <w:r>
              <w:rPr>
                <w:rFonts w:ascii="Times New Roman" w:hAnsi="Times New Roman"/>
              </w:rPr>
              <w:t>poznavanje rada na računalu</w:t>
            </w:r>
          </w:p>
          <w:p w:rsidR="00AB4E84" w:rsidRPr="00013430" w:rsidRDefault="00AB4E84" w:rsidP="009C6C76">
            <w:pPr>
              <w:numPr>
                <w:ilvl w:val="0"/>
                <w:numId w:val="5"/>
              </w:numPr>
              <w:spacing w:after="0" w:line="240" w:lineRule="auto"/>
              <w:jc w:val="both"/>
              <w:rPr>
                <w:rFonts w:ascii="Times New Roman" w:hAnsi="Times New Roman"/>
              </w:rPr>
            </w:pPr>
            <w:r>
              <w:rPr>
                <w:rFonts w:ascii="Times New Roman" w:hAnsi="Times New Roman"/>
              </w:rPr>
              <w:t>vozačka dozvola „B“ kategorije i „C“ kategorije</w:t>
            </w:r>
          </w:p>
          <w:p w:rsidR="00AB4E84" w:rsidRDefault="00AB4E84" w:rsidP="009C6C76">
            <w:pPr>
              <w:jc w:val="both"/>
              <w:rPr>
                <w:rFonts w:ascii="Times New Roman" w:hAnsi="Times New Roman"/>
              </w:rPr>
            </w:pPr>
          </w:p>
        </w:tc>
      </w:tr>
      <w:tr w:rsidR="00AB4E84" w:rsidTr="009C6C76">
        <w:tc>
          <w:tcPr>
            <w:tcW w:w="9854"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Složenost poslova:</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lastRenderedPageBreak/>
              <w:t>stupanj složenosti posla najviše razine koji uključuje planiranje, vođenje i koordiniranje povjerenih poslova, doprinos razvoju novih koncepata te rješavanje strateških zadaća</w:t>
            </w:r>
          </w:p>
        </w:tc>
      </w:tr>
      <w:tr w:rsidR="00AB4E84" w:rsidTr="009C6C76">
        <w:tc>
          <w:tcPr>
            <w:tcW w:w="9854"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lastRenderedPageBreak/>
              <w:t>Samostalnost u radu:</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stupanj samostalnosti koji uključuje samostalnost u radu i odlučivanju o najsloženijim stručnim pitanjima, ograničenu samo općim smjernicama vezanima uz utvrđenu politiku upravnoga tijela</w:t>
            </w:r>
          </w:p>
        </w:tc>
      </w:tr>
      <w:tr w:rsidR="00AB4E84" w:rsidTr="009C6C76">
        <w:tc>
          <w:tcPr>
            <w:tcW w:w="9854"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Odgovornost i utjecaj na donošenje odluka:</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stupanj odgovornosti koji uključuje najvišu materijalnu, financijsku i odgovornost za zakonitost rada i postupanja, uključujući široku nadzornu i upravljačku odgovornost. Najviši stupanj utjecaja na donošenje odluka koje imaju znatan učinak na određivanje politike i njenu provedbu</w:t>
            </w:r>
          </w:p>
        </w:tc>
      </w:tr>
      <w:tr w:rsidR="00AB4E84" w:rsidTr="009C6C76">
        <w:tc>
          <w:tcPr>
            <w:tcW w:w="9854"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Stručna komunikacija i  suradnja:</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stalna stručna komunikacija unutar i izvan upravnoga tijela od utjecaja na provedbu plana i programa upravnoga tijela</w:t>
            </w:r>
          </w:p>
        </w:tc>
      </w:tr>
      <w:tr w:rsidR="00AB4E84" w:rsidTr="009C6C76">
        <w:tc>
          <w:tcPr>
            <w:tcW w:w="9854"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sidRPr="00801234">
              <w:rPr>
                <w:rFonts w:ascii="Times New Roman" w:hAnsi="Times New Roman"/>
              </w:rPr>
              <w:t>Opis poslova:</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usklađuje rad Hrvatske čitaonice Vrpolje i bibliobusne službe sa Zakonom o knjižnicama i knjižnoj djelatnosti (10%)</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nabavlja i zaprima knjižnu i neknjižnu građu te istu kategorizira (5%)</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sudjeluje u radu i promociji rada Hrvatske čitaonice Vrpolje te upravlja bibliokombijem, odnosno pokretnom knjižnicom (55%)</w:t>
            </w:r>
          </w:p>
          <w:p w:rsidR="00AB4E84" w:rsidRDefault="00AB4E84" w:rsidP="009C6C76">
            <w:pPr>
              <w:numPr>
                <w:ilvl w:val="0"/>
                <w:numId w:val="6"/>
              </w:numPr>
              <w:spacing w:after="0" w:line="240" w:lineRule="auto"/>
              <w:jc w:val="both"/>
              <w:rPr>
                <w:rFonts w:ascii="Times New Roman" w:hAnsi="Times New Roman"/>
              </w:rPr>
            </w:pPr>
            <w:r>
              <w:rPr>
                <w:rFonts w:ascii="Times New Roman" w:hAnsi="Times New Roman"/>
              </w:rPr>
              <w:t>priprema i prikuplja podatke, izrađuje i ažurira službenu web stranicu Općine Vrpolje te ostale poslove vezane uz informiranje građana (10%)</w:t>
            </w:r>
          </w:p>
          <w:p w:rsidR="00AB4E84" w:rsidRDefault="00AB4E84" w:rsidP="009C6C76">
            <w:pPr>
              <w:pStyle w:val="Odlomakpopisa"/>
              <w:numPr>
                <w:ilvl w:val="0"/>
                <w:numId w:val="6"/>
              </w:numPr>
              <w:rPr>
                <w:rFonts w:ascii="Times New Roman" w:hAnsi="Times New Roman"/>
              </w:rPr>
            </w:pPr>
            <w:r w:rsidRPr="00801234">
              <w:rPr>
                <w:rFonts w:ascii="Times New Roman" w:hAnsi="Times New Roman"/>
              </w:rPr>
              <w:t xml:space="preserve">obavlja poslove koji se odnose na provedbu propisa o pravu na pristup informacijama </w:t>
            </w:r>
            <w:r>
              <w:rPr>
                <w:rFonts w:ascii="Times New Roman" w:hAnsi="Times New Roman"/>
              </w:rPr>
              <w:t>tj. savjetovanja s javnošću (5%)</w:t>
            </w:r>
          </w:p>
          <w:p w:rsidR="00AB4E84" w:rsidRDefault="00AB4E84" w:rsidP="009C6C76">
            <w:pPr>
              <w:pStyle w:val="Odlomakpopisa"/>
              <w:numPr>
                <w:ilvl w:val="0"/>
                <w:numId w:val="6"/>
              </w:numPr>
              <w:rPr>
                <w:rFonts w:ascii="Times New Roman" w:hAnsi="Times New Roman"/>
              </w:rPr>
            </w:pPr>
            <w:r w:rsidRPr="00801234">
              <w:rPr>
                <w:rFonts w:ascii="Times New Roman" w:hAnsi="Times New Roman"/>
              </w:rPr>
              <w:t>organizira radionice za korisnike i širu javnost (10%)</w:t>
            </w:r>
          </w:p>
          <w:p w:rsidR="00AB4E84" w:rsidRPr="00801234" w:rsidRDefault="00AB4E84" w:rsidP="009C6C76">
            <w:pPr>
              <w:pStyle w:val="Odlomakpopisa"/>
              <w:numPr>
                <w:ilvl w:val="0"/>
                <w:numId w:val="6"/>
              </w:numPr>
              <w:rPr>
                <w:rFonts w:ascii="Times New Roman" w:hAnsi="Times New Roman"/>
              </w:rPr>
            </w:pPr>
            <w:r w:rsidRPr="00801234">
              <w:rPr>
                <w:rFonts w:ascii="Times New Roman" w:hAnsi="Times New Roman"/>
              </w:rPr>
              <w:t>obavlja i druge poslove po nalogu pročelnika (5%)</w:t>
            </w:r>
          </w:p>
          <w:p w:rsidR="00AB4E84" w:rsidRDefault="00AB4E84" w:rsidP="009C6C76">
            <w:pPr>
              <w:ind w:left="720"/>
              <w:jc w:val="both"/>
              <w:rPr>
                <w:rFonts w:ascii="Times New Roman" w:hAnsi="Times New Roman"/>
              </w:rPr>
            </w:pPr>
          </w:p>
        </w:tc>
      </w:tr>
    </w:tbl>
    <w:p w:rsidR="00AB4E84" w:rsidRDefault="00AB4E84" w:rsidP="00AB4E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2289"/>
        <w:gridCol w:w="2285"/>
        <w:gridCol w:w="2296"/>
      </w:tblGrid>
      <w:tr w:rsidR="00AB4E84" w:rsidTr="009C6C76">
        <w:tc>
          <w:tcPr>
            <w:tcW w:w="9288" w:type="dxa"/>
            <w:gridSpan w:val="4"/>
            <w:tcBorders>
              <w:top w:val="single" w:sz="4" w:space="0" w:color="auto"/>
              <w:left w:val="single" w:sz="4" w:space="0" w:color="auto"/>
              <w:bottom w:val="single" w:sz="4" w:space="0" w:color="auto"/>
              <w:right w:val="single" w:sz="4" w:space="0" w:color="auto"/>
            </w:tcBorders>
            <w:shd w:val="clear" w:color="auto" w:fill="E7E6E6"/>
            <w:hideMark/>
          </w:tcPr>
          <w:p w:rsidR="00AB4E84" w:rsidRDefault="00AB4E84" w:rsidP="009C6C76">
            <w:pPr>
              <w:jc w:val="center"/>
              <w:rPr>
                <w:rFonts w:ascii="Times New Roman" w:hAnsi="Times New Roman"/>
                <w:b/>
                <w:bCs/>
              </w:rPr>
            </w:pPr>
            <w:r>
              <w:rPr>
                <w:rFonts w:ascii="Times New Roman" w:hAnsi="Times New Roman"/>
                <w:b/>
                <w:bCs/>
              </w:rPr>
              <w:t>3.  STRUČNI SURADNIK ZA JAVNU NABAVU,  EU FONDOVE I PROSTORNO UREĐENJE</w:t>
            </w:r>
          </w:p>
          <w:p w:rsidR="00AB4E84" w:rsidRDefault="00AB4E84" w:rsidP="009C6C76">
            <w:pPr>
              <w:ind w:left="720"/>
              <w:jc w:val="right"/>
              <w:rPr>
                <w:rFonts w:ascii="Times New Roman" w:hAnsi="Times New Roman"/>
              </w:rPr>
            </w:pPr>
            <w:r>
              <w:rPr>
                <w:rFonts w:ascii="Times New Roman" w:hAnsi="Times New Roman"/>
                <w:b/>
                <w:bCs/>
              </w:rPr>
              <w:t>Broj izvršitelja: 1</w:t>
            </w:r>
          </w:p>
        </w:tc>
      </w:tr>
      <w:tr w:rsidR="00AB4E84" w:rsidTr="009C6C76">
        <w:tc>
          <w:tcPr>
            <w:tcW w:w="2269"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KATEGORIJA</w:t>
            </w:r>
          </w:p>
        </w:tc>
        <w:tc>
          <w:tcPr>
            <w:tcW w:w="2339"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POTKATEGORIJA</w:t>
            </w:r>
          </w:p>
        </w:tc>
        <w:tc>
          <w:tcPr>
            <w:tcW w:w="2336"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RAZINA POTKATEGORIJE</w:t>
            </w:r>
          </w:p>
        </w:tc>
        <w:tc>
          <w:tcPr>
            <w:tcW w:w="2344"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KLASIFIKACIJSKI RANG</w:t>
            </w:r>
          </w:p>
        </w:tc>
      </w:tr>
      <w:tr w:rsidR="00AB4E84" w:rsidRPr="009E6384" w:rsidTr="009C6C76">
        <w:tc>
          <w:tcPr>
            <w:tcW w:w="2269"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Pr>
                <w:rFonts w:ascii="Times New Roman" w:hAnsi="Times New Roman"/>
              </w:rPr>
              <w:t>III.</w:t>
            </w:r>
          </w:p>
        </w:tc>
        <w:tc>
          <w:tcPr>
            <w:tcW w:w="2339"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Pr>
                <w:rFonts w:ascii="Times New Roman" w:hAnsi="Times New Roman"/>
              </w:rPr>
              <w:t xml:space="preserve"> Stručni suradnik</w:t>
            </w:r>
          </w:p>
        </w:tc>
        <w:tc>
          <w:tcPr>
            <w:tcW w:w="2336"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w:t>
            </w:r>
          </w:p>
        </w:tc>
        <w:tc>
          <w:tcPr>
            <w:tcW w:w="2344"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Pr>
                <w:rFonts w:ascii="Times New Roman" w:hAnsi="Times New Roman"/>
              </w:rPr>
              <w:t>8</w:t>
            </w:r>
            <w:r w:rsidRPr="009E6384">
              <w:rPr>
                <w:rFonts w:ascii="Times New Roman" w:hAnsi="Times New Roman"/>
              </w:rPr>
              <w:t>.</w:t>
            </w:r>
          </w:p>
        </w:tc>
      </w:tr>
      <w:tr w:rsidR="00AB4E84"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Potrebno stručno znanje:</w:t>
            </w:r>
          </w:p>
          <w:p w:rsidR="00AB4E84" w:rsidRDefault="00AB4E84" w:rsidP="009C6C76">
            <w:pPr>
              <w:pStyle w:val="Odlomakpopisa"/>
              <w:numPr>
                <w:ilvl w:val="0"/>
                <w:numId w:val="7"/>
              </w:numPr>
              <w:rPr>
                <w:rFonts w:ascii="Times New Roman" w:hAnsi="Times New Roman"/>
              </w:rPr>
            </w:pPr>
            <w:r w:rsidRPr="008039DC">
              <w:rPr>
                <w:rFonts w:ascii="Times New Roman" w:hAnsi="Times New Roman"/>
              </w:rPr>
              <w:t>sveuči</w:t>
            </w:r>
            <w:r>
              <w:rPr>
                <w:rFonts w:ascii="Times New Roman" w:hAnsi="Times New Roman"/>
              </w:rPr>
              <w:t>lišni prijediplomski studij ili stručni prijediplomski studij</w:t>
            </w:r>
            <w:r w:rsidRPr="00FB2AB7">
              <w:rPr>
                <w:rFonts w:ascii="Times New Roman" w:hAnsi="Times New Roman"/>
              </w:rPr>
              <w:t xml:space="preserve"> </w:t>
            </w:r>
            <w:r>
              <w:rPr>
                <w:rFonts w:ascii="Times New Roman" w:hAnsi="Times New Roman"/>
              </w:rPr>
              <w:t>društvene ili tehničke struke</w:t>
            </w:r>
          </w:p>
          <w:p w:rsidR="00AB4E84" w:rsidRDefault="00AB4E84" w:rsidP="009C6C76">
            <w:pPr>
              <w:pStyle w:val="Odlomakpopisa"/>
              <w:numPr>
                <w:ilvl w:val="0"/>
                <w:numId w:val="7"/>
              </w:numPr>
              <w:rPr>
                <w:rFonts w:ascii="Times New Roman" w:hAnsi="Times New Roman"/>
              </w:rPr>
            </w:pPr>
            <w:r>
              <w:rPr>
                <w:rFonts w:ascii="Times New Roman" w:hAnsi="Times New Roman"/>
              </w:rPr>
              <w:t>najmanje 3 godine radnog iskustva</w:t>
            </w:r>
          </w:p>
          <w:p w:rsidR="00AB4E84" w:rsidRDefault="00AB4E84" w:rsidP="009C6C76">
            <w:pPr>
              <w:pStyle w:val="Odlomakpopisa"/>
              <w:numPr>
                <w:ilvl w:val="0"/>
                <w:numId w:val="7"/>
              </w:numPr>
              <w:rPr>
                <w:rFonts w:ascii="Times New Roman" w:hAnsi="Times New Roman"/>
              </w:rPr>
            </w:pPr>
            <w:r w:rsidRPr="00F63B65">
              <w:rPr>
                <w:rFonts w:ascii="Times New Roman" w:hAnsi="Times New Roman"/>
              </w:rPr>
              <w:t xml:space="preserve">završen program izobrazbe u području priprema i provedbe EU fondova s izdanim uvjerenjem </w:t>
            </w:r>
          </w:p>
          <w:p w:rsidR="00AB4E84" w:rsidRDefault="00AB4E84" w:rsidP="009C6C76">
            <w:pPr>
              <w:pStyle w:val="Odlomakpopisa"/>
              <w:numPr>
                <w:ilvl w:val="0"/>
                <w:numId w:val="7"/>
              </w:numPr>
              <w:rPr>
                <w:rFonts w:ascii="Times New Roman" w:hAnsi="Times New Roman"/>
              </w:rPr>
            </w:pPr>
            <w:r w:rsidRPr="00F63B65">
              <w:rPr>
                <w:rFonts w:ascii="Times New Roman" w:hAnsi="Times New Roman"/>
              </w:rPr>
              <w:t>važeći certifikat u području javne nabave, sukladno propisima kojima se uređuje javna nabava</w:t>
            </w:r>
          </w:p>
          <w:p w:rsidR="00AB4E84" w:rsidRDefault="00AB4E84" w:rsidP="009C6C76">
            <w:pPr>
              <w:pStyle w:val="Odlomakpopisa"/>
              <w:numPr>
                <w:ilvl w:val="0"/>
                <w:numId w:val="7"/>
              </w:numPr>
              <w:rPr>
                <w:rFonts w:ascii="Times New Roman" w:hAnsi="Times New Roman"/>
              </w:rPr>
            </w:pPr>
            <w:r w:rsidRPr="00F63B65">
              <w:rPr>
                <w:rFonts w:ascii="Times New Roman" w:hAnsi="Times New Roman"/>
              </w:rPr>
              <w:t>aktivno poznavanje jednog stranog jezika u govoru i pismu</w:t>
            </w:r>
          </w:p>
          <w:p w:rsidR="00AB4E84" w:rsidRDefault="00AB4E84" w:rsidP="009C6C76">
            <w:pPr>
              <w:pStyle w:val="Odlomakpopisa"/>
              <w:numPr>
                <w:ilvl w:val="0"/>
                <w:numId w:val="7"/>
              </w:numPr>
              <w:rPr>
                <w:rFonts w:ascii="Times New Roman" w:hAnsi="Times New Roman"/>
              </w:rPr>
            </w:pPr>
            <w:r>
              <w:rPr>
                <w:rFonts w:ascii="Times New Roman" w:hAnsi="Times New Roman"/>
              </w:rPr>
              <w:t>položen državni</w:t>
            </w:r>
            <w:r w:rsidRPr="00F63B65">
              <w:rPr>
                <w:rFonts w:ascii="Times New Roman" w:hAnsi="Times New Roman"/>
              </w:rPr>
              <w:t xml:space="preserve"> ispit</w:t>
            </w:r>
            <w:r>
              <w:rPr>
                <w:rFonts w:ascii="Times New Roman" w:hAnsi="Times New Roman"/>
              </w:rPr>
              <w:t xml:space="preserve"> II. razine</w:t>
            </w:r>
          </w:p>
          <w:p w:rsidR="00AB4E84" w:rsidRPr="00F63B65" w:rsidRDefault="00AB4E84" w:rsidP="009C6C76">
            <w:pPr>
              <w:pStyle w:val="Odlomakpopisa"/>
              <w:numPr>
                <w:ilvl w:val="0"/>
                <w:numId w:val="7"/>
              </w:numPr>
              <w:rPr>
                <w:rFonts w:ascii="Times New Roman" w:hAnsi="Times New Roman"/>
              </w:rPr>
            </w:pPr>
            <w:r w:rsidRPr="00F63B65">
              <w:rPr>
                <w:rFonts w:ascii="Times New Roman" w:hAnsi="Times New Roman"/>
              </w:rPr>
              <w:lastRenderedPageBreak/>
              <w:t>poznavanje rada na računalu</w:t>
            </w:r>
          </w:p>
          <w:p w:rsidR="00AB4E84" w:rsidRDefault="00AB4E84" w:rsidP="009C6C76">
            <w:pPr>
              <w:spacing w:after="0" w:line="240" w:lineRule="auto"/>
              <w:ind w:left="720"/>
              <w:jc w:val="both"/>
              <w:rPr>
                <w:rFonts w:ascii="Times New Roman" w:hAnsi="Times New Roman"/>
              </w:rPr>
            </w:pPr>
          </w:p>
        </w:tc>
      </w:tr>
      <w:tr w:rsidR="00AB4E84"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lastRenderedPageBreak/>
              <w:t>Stupanj složenosti poslova:</w:t>
            </w:r>
          </w:p>
          <w:p w:rsidR="00AB4E84" w:rsidRDefault="00AB4E84" w:rsidP="009C6C76">
            <w:pPr>
              <w:numPr>
                <w:ilvl w:val="0"/>
                <w:numId w:val="8"/>
              </w:numPr>
              <w:spacing w:after="0" w:line="240" w:lineRule="auto"/>
              <w:jc w:val="both"/>
              <w:rPr>
                <w:rFonts w:ascii="Times New Roman" w:hAnsi="Times New Roman"/>
              </w:rPr>
            </w:pPr>
            <w:r w:rsidRPr="004E7DA0">
              <w:rPr>
                <w:rFonts w:ascii="Times New Roman" w:hAnsi="Times New Roman"/>
              </w:rPr>
              <w:t xml:space="preserve">stupanj složenosti koji uključuje </w:t>
            </w:r>
            <w:r>
              <w:rPr>
                <w:rFonts w:ascii="Times New Roman" w:hAnsi="Times New Roman"/>
              </w:rPr>
              <w:t>izričito određene poslove koji zahtjevaju primjenu jednostavnih i precizno utvrđenih postupaka, metoda rada I stručnih tehnika te vođenje upravnog postupka i/ili rješavanje u jednostavnijim upravnim stvarima iz nadležnosti upravnog tijela</w:t>
            </w:r>
          </w:p>
        </w:tc>
      </w:tr>
      <w:tr w:rsidR="00AB4E84"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Samostalnost u radu:</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stupanj samostalnosti koji uključuje povremen nadzor nadređenog službenika te njegove upute za rješavanje relativno složenih stručnih problema</w:t>
            </w:r>
          </w:p>
        </w:tc>
      </w:tr>
      <w:tr w:rsidR="00AB4E84"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Odgovornost i utjecaj na donošenje odluka:</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stupanj odgovornosti koji uključuje odgovornost za materijalne resurse s kojima službenik radi, te pravilnu primjenu propisanih postupaka, metoda rada i stručnih tehnika</w:t>
            </w:r>
          </w:p>
        </w:tc>
      </w:tr>
      <w:tr w:rsidR="00AB4E84"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Stručna komunikacija i suradnja:</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stupanj stručnih komunikacija koji uključuje kontakte unutar upravnog tijela, a povremeno i izvan upravnog tijela, u prikupljanju ili razmjeni informacija.</w:t>
            </w:r>
          </w:p>
        </w:tc>
      </w:tr>
      <w:tr w:rsidR="00AB4E84" w:rsidRPr="00C917E3"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Opis poslova:</w:t>
            </w:r>
          </w:p>
          <w:p w:rsidR="00AB4E84" w:rsidRPr="0018136B" w:rsidRDefault="00AB4E84" w:rsidP="009C6C76">
            <w:pPr>
              <w:numPr>
                <w:ilvl w:val="0"/>
                <w:numId w:val="8"/>
              </w:numPr>
              <w:spacing w:after="0" w:line="240" w:lineRule="auto"/>
              <w:jc w:val="both"/>
              <w:rPr>
                <w:rFonts w:ascii="Times New Roman" w:hAnsi="Times New Roman"/>
              </w:rPr>
            </w:pPr>
            <w:r>
              <w:rPr>
                <w:rFonts w:ascii="Times New Roman" w:hAnsi="Times New Roman"/>
              </w:rPr>
              <w:t>priprema i vodi postupke javne nabave i jednostavne nabave, izrađuje, ažurira i objavljuje Plan nabave, vodi Registar ugovora i okvirnih sporazuma, izrađuje Godišnje izvješća o javnoj nabavi i priprema prijedloge ugovora u postupcima javne nabave i jednostavne nabave (25%)</w:t>
            </w:r>
          </w:p>
          <w:p w:rsidR="00AB4E84" w:rsidRDefault="00AB4E84" w:rsidP="009C6C76">
            <w:pPr>
              <w:pStyle w:val="Odlomakpopisa"/>
              <w:numPr>
                <w:ilvl w:val="0"/>
                <w:numId w:val="8"/>
              </w:numPr>
              <w:spacing w:after="0" w:line="240" w:lineRule="auto"/>
              <w:jc w:val="both"/>
              <w:rPr>
                <w:rFonts w:ascii="Times New Roman" w:hAnsi="Times New Roman"/>
              </w:rPr>
            </w:pPr>
            <w:r>
              <w:rPr>
                <w:rFonts w:ascii="Times New Roman" w:hAnsi="Times New Roman"/>
              </w:rPr>
              <w:t>prati natječaje i obavlja poslove pripreme projekata za apliciranje na EU fondove te provodi odobrene projekte (20%)</w:t>
            </w:r>
          </w:p>
          <w:p w:rsidR="00AB4E84" w:rsidRPr="00B52490" w:rsidRDefault="00AB4E84" w:rsidP="009C6C76">
            <w:pPr>
              <w:numPr>
                <w:ilvl w:val="0"/>
                <w:numId w:val="8"/>
              </w:numPr>
              <w:spacing w:after="0" w:line="240" w:lineRule="auto"/>
              <w:jc w:val="both"/>
              <w:rPr>
                <w:rFonts w:ascii="Times New Roman" w:hAnsi="Times New Roman"/>
              </w:rPr>
            </w:pPr>
            <w:r w:rsidRPr="00B52490">
              <w:rPr>
                <w:rFonts w:ascii="Times New Roman" w:hAnsi="Times New Roman"/>
              </w:rPr>
              <w:t>prati nacionalne natječaje i obavlja poslove pripreme i provođenja istih (10%)</w:t>
            </w:r>
          </w:p>
          <w:p w:rsidR="00AB4E84" w:rsidRDefault="00AB4E84" w:rsidP="009C6C76">
            <w:pPr>
              <w:pStyle w:val="Odlomakpopisa"/>
              <w:numPr>
                <w:ilvl w:val="0"/>
                <w:numId w:val="8"/>
              </w:numPr>
              <w:spacing w:after="0" w:line="240" w:lineRule="auto"/>
              <w:jc w:val="both"/>
              <w:rPr>
                <w:rFonts w:ascii="Times New Roman" w:hAnsi="Times New Roman"/>
              </w:rPr>
            </w:pPr>
            <w:r>
              <w:rPr>
                <w:rFonts w:ascii="Times New Roman" w:hAnsi="Times New Roman"/>
              </w:rPr>
              <w:t>prikuplja dokumentaciju za izdavanje potrebnih dozvola za izgradnju i rekonstrukciju komunalne infrastrukture i drugih objekata (lokacijske i građevinske dozvole) te podnosi zahtjeve za njihovo izdavanje i vodi evidenciju istih (5%)</w:t>
            </w:r>
          </w:p>
          <w:p w:rsidR="00AB4E84" w:rsidRDefault="00AB4E84" w:rsidP="009C6C76">
            <w:pPr>
              <w:pStyle w:val="Odlomakpopisa"/>
              <w:numPr>
                <w:ilvl w:val="0"/>
                <w:numId w:val="8"/>
              </w:numPr>
              <w:spacing w:after="0" w:line="240" w:lineRule="auto"/>
              <w:jc w:val="both"/>
              <w:rPr>
                <w:rFonts w:ascii="Times New Roman" w:hAnsi="Times New Roman"/>
              </w:rPr>
            </w:pPr>
            <w:r>
              <w:rPr>
                <w:rFonts w:ascii="Times New Roman" w:hAnsi="Times New Roman"/>
              </w:rPr>
              <w:t>sudjeluje u izradi ugovora vezano za izvođenje građevinskih radova na izgradnji, rekonstrukciji ili održavanju komunalne infrastrukture i drugih objekata te prati provođenje ugovora, odnosno izvršenje radova i usluga (20%)</w:t>
            </w:r>
          </w:p>
          <w:p w:rsidR="00AB4E84" w:rsidRDefault="00AB4E84" w:rsidP="009C6C76">
            <w:pPr>
              <w:pStyle w:val="Odlomakpopisa"/>
              <w:numPr>
                <w:ilvl w:val="0"/>
                <w:numId w:val="8"/>
              </w:numPr>
              <w:spacing w:after="0" w:line="240" w:lineRule="auto"/>
              <w:jc w:val="both"/>
              <w:rPr>
                <w:rFonts w:ascii="Times New Roman" w:hAnsi="Times New Roman"/>
              </w:rPr>
            </w:pPr>
            <w:r>
              <w:rPr>
                <w:rFonts w:ascii="Times New Roman" w:hAnsi="Times New Roman"/>
              </w:rPr>
              <w:t>priprema poslove primopredaje radova i tehničkog pregleda za komunalnu infrastrukturu i objekte kojima je Općina Vrpolje investitor (5%)</w:t>
            </w:r>
          </w:p>
          <w:p w:rsidR="00AB4E84" w:rsidRDefault="00AB4E84" w:rsidP="009C6C76">
            <w:pPr>
              <w:pStyle w:val="Odlomakpopisa"/>
              <w:numPr>
                <w:ilvl w:val="0"/>
                <w:numId w:val="8"/>
              </w:numPr>
              <w:spacing w:after="0" w:line="240" w:lineRule="auto"/>
              <w:jc w:val="both"/>
              <w:rPr>
                <w:rFonts w:ascii="Times New Roman" w:hAnsi="Times New Roman"/>
              </w:rPr>
            </w:pPr>
            <w:r>
              <w:rPr>
                <w:rFonts w:ascii="Times New Roman" w:hAnsi="Times New Roman"/>
              </w:rPr>
              <w:t>priprema dokumentaciju potrebnu za izradu izvješća o stanju u prostoru i sudjeluje u izradi istog te sudjeluje u aktivnostima oko izrade prijedloga plana prostornog uređenja (5%)</w:t>
            </w:r>
          </w:p>
          <w:p w:rsidR="00AB4E84" w:rsidRDefault="00AB4E84" w:rsidP="009C6C76">
            <w:pPr>
              <w:pStyle w:val="Odlomakpopisa"/>
              <w:numPr>
                <w:ilvl w:val="0"/>
                <w:numId w:val="8"/>
              </w:numPr>
              <w:spacing w:after="0" w:line="240" w:lineRule="auto"/>
              <w:jc w:val="both"/>
              <w:rPr>
                <w:rFonts w:ascii="Times New Roman" w:hAnsi="Times New Roman"/>
              </w:rPr>
            </w:pPr>
            <w:r>
              <w:rPr>
                <w:rFonts w:ascii="Times New Roman" w:hAnsi="Times New Roman"/>
              </w:rPr>
              <w:t>prati izvršenje svih zaključenih ugovora i sporazuma te vodi evidenciju istih (5%)</w:t>
            </w:r>
          </w:p>
          <w:p w:rsidR="00AB4E84" w:rsidRPr="00C917E3" w:rsidRDefault="00AB4E84" w:rsidP="009C6C76">
            <w:pPr>
              <w:pStyle w:val="Odlomakpopisa"/>
              <w:numPr>
                <w:ilvl w:val="0"/>
                <w:numId w:val="8"/>
              </w:numPr>
              <w:spacing w:after="0" w:line="240" w:lineRule="auto"/>
              <w:jc w:val="both"/>
              <w:rPr>
                <w:rFonts w:ascii="Times New Roman" w:hAnsi="Times New Roman"/>
              </w:rPr>
            </w:pPr>
            <w:r w:rsidRPr="00C917E3">
              <w:rPr>
                <w:rFonts w:ascii="Times New Roman" w:hAnsi="Times New Roman"/>
              </w:rPr>
              <w:t>obavlja i  druge poslove po nalogu pročelnika (5%)</w:t>
            </w:r>
          </w:p>
        </w:tc>
      </w:tr>
    </w:tbl>
    <w:p w:rsidR="00AB4E84" w:rsidRDefault="00AB4E84" w:rsidP="00AB4E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2289"/>
        <w:gridCol w:w="2285"/>
        <w:gridCol w:w="2296"/>
      </w:tblGrid>
      <w:tr w:rsidR="00AB4E84" w:rsidTr="009C6C76">
        <w:tc>
          <w:tcPr>
            <w:tcW w:w="9288" w:type="dxa"/>
            <w:gridSpan w:val="4"/>
            <w:tcBorders>
              <w:top w:val="single" w:sz="4" w:space="0" w:color="auto"/>
              <w:left w:val="single" w:sz="4" w:space="0" w:color="auto"/>
              <w:bottom w:val="single" w:sz="4" w:space="0" w:color="auto"/>
              <w:right w:val="single" w:sz="4" w:space="0" w:color="auto"/>
            </w:tcBorders>
            <w:shd w:val="clear" w:color="auto" w:fill="E7E6E6"/>
            <w:hideMark/>
          </w:tcPr>
          <w:p w:rsidR="00AB4E84" w:rsidRDefault="00AB4E84" w:rsidP="009C6C76">
            <w:pPr>
              <w:jc w:val="center"/>
              <w:rPr>
                <w:rFonts w:ascii="Times New Roman" w:hAnsi="Times New Roman"/>
                <w:b/>
                <w:bCs/>
              </w:rPr>
            </w:pPr>
            <w:r>
              <w:rPr>
                <w:rFonts w:ascii="Times New Roman" w:hAnsi="Times New Roman"/>
                <w:b/>
                <w:bCs/>
              </w:rPr>
              <w:t>4. VIŠI REFERENT ZA KOMUNALNO GOSPODARSTVO, POLJOPRIVREDU I RAČUNOVODSTVO</w:t>
            </w:r>
          </w:p>
          <w:p w:rsidR="00AB4E84" w:rsidRDefault="00AB4E84" w:rsidP="009C6C76">
            <w:pPr>
              <w:ind w:left="720"/>
              <w:jc w:val="right"/>
              <w:rPr>
                <w:rFonts w:ascii="Times New Roman" w:hAnsi="Times New Roman"/>
              </w:rPr>
            </w:pPr>
            <w:r>
              <w:rPr>
                <w:rFonts w:ascii="Times New Roman" w:hAnsi="Times New Roman"/>
                <w:b/>
                <w:bCs/>
              </w:rPr>
              <w:t>Broj izvršitelja: 1</w:t>
            </w:r>
          </w:p>
        </w:tc>
      </w:tr>
      <w:tr w:rsidR="00AB4E84" w:rsidTr="009C6C76">
        <w:tc>
          <w:tcPr>
            <w:tcW w:w="2269"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KATEGORIJA</w:t>
            </w:r>
          </w:p>
        </w:tc>
        <w:tc>
          <w:tcPr>
            <w:tcW w:w="2339"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POTKATEGORIJA</w:t>
            </w:r>
          </w:p>
        </w:tc>
        <w:tc>
          <w:tcPr>
            <w:tcW w:w="2336"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RAZINA POTKATEGORIJE</w:t>
            </w:r>
          </w:p>
        </w:tc>
        <w:tc>
          <w:tcPr>
            <w:tcW w:w="2344"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KLASIFIKACIJSKI RANG</w:t>
            </w:r>
          </w:p>
        </w:tc>
      </w:tr>
      <w:tr w:rsidR="00AB4E84" w:rsidRPr="009E6384" w:rsidTr="009C6C76">
        <w:tc>
          <w:tcPr>
            <w:tcW w:w="2269"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Pr>
                <w:rFonts w:ascii="Times New Roman" w:hAnsi="Times New Roman"/>
              </w:rPr>
              <w:t>III</w:t>
            </w:r>
            <w:r w:rsidRPr="009E6384">
              <w:rPr>
                <w:rFonts w:ascii="Times New Roman" w:hAnsi="Times New Roman"/>
              </w:rPr>
              <w:t>.</w:t>
            </w:r>
          </w:p>
        </w:tc>
        <w:tc>
          <w:tcPr>
            <w:tcW w:w="2339"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Pr>
                <w:rFonts w:ascii="Times New Roman" w:hAnsi="Times New Roman"/>
              </w:rPr>
              <w:t>Viši referent</w:t>
            </w:r>
          </w:p>
        </w:tc>
        <w:tc>
          <w:tcPr>
            <w:tcW w:w="2336"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w:t>
            </w:r>
          </w:p>
        </w:tc>
        <w:tc>
          <w:tcPr>
            <w:tcW w:w="2344"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Pr>
                <w:rFonts w:ascii="Times New Roman" w:hAnsi="Times New Roman"/>
              </w:rPr>
              <w:t>9</w:t>
            </w:r>
            <w:r w:rsidRPr="009E6384">
              <w:rPr>
                <w:rFonts w:ascii="Times New Roman" w:hAnsi="Times New Roman"/>
              </w:rPr>
              <w:t>.</w:t>
            </w:r>
          </w:p>
        </w:tc>
      </w:tr>
      <w:tr w:rsidR="00AB4E84"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Potrebno stručno znanje:</w:t>
            </w:r>
          </w:p>
          <w:p w:rsidR="00AB4E84" w:rsidRDefault="00AB4E84" w:rsidP="009C6C76">
            <w:pPr>
              <w:pStyle w:val="Odlomakpopisa"/>
              <w:numPr>
                <w:ilvl w:val="0"/>
                <w:numId w:val="7"/>
              </w:numPr>
              <w:rPr>
                <w:rFonts w:ascii="Times New Roman" w:hAnsi="Times New Roman"/>
              </w:rPr>
            </w:pPr>
            <w:r w:rsidRPr="008039DC">
              <w:rPr>
                <w:rFonts w:ascii="Times New Roman" w:hAnsi="Times New Roman"/>
              </w:rPr>
              <w:t>sveuči</w:t>
            </w:r>
            <w:r>
              <w:rPr>
                <w:rFonts w:ascii="Times New Roman" w:hAnsi="Times New Roman"/>
              </w:rPr>
              <w:t xml:space="preserve">lišni prijediplomski studij, stručni prijediplomski studij ili stručni kratki </w:t>
            </w:r>
            <w:r w:rsidRPr="00FB2AB7">
              <w:rPr>
                <w:rFonts w:ascii="Times New Roman" w:hAnsi="Times New Roman"/>
              </w:rPr>
              <w:t>studij</w:t>
            </w:r>
            <w:r>
              <w:rPr>
                <w:rFonts w:ascii="Times New Roman" w:hAnsi="Times New Roman"/>
              </w:rPr>
              <w:t xml:space="preserve"> društvene, tehničke ili biotehničke struke</w:t>
            </w:r>
          </w:p>
          <w:p w:rsidR="00AB4E84" w:rsidRDefault="00AB4E84" w:rsidP="009C6C76">
            <w:pPr>
              <w:pStyle w:val="Odlomakpopisa"/>
              <w:numPr>
                <w:ilvl w:val="0"/>
                <w:numId w:val="7"/>
              </w:numPr>
              <w:rPr>
                <w:rFonts w:ascii="Times New Roman" w:hAnsi="Times New Roman"/>
              </w:rPr>
            </w:pPr>
            <w:r>
              <w:rPr>
                <w:rFonts w:ascii="Times New Roman" w:hAnsi="Times New Roman"/>
              </w:rPr>
              <w:lastRenderedPageBreak/>
              <w:t>najmanje 1 godine</w:t>
            </w:r>
            <w:r w:rsidRPr="008039DC">
              <w:rPr>
                <w:rFonts w:ascii="Times New Roman" w:hAnsi="Times New Roman"/>
              </w:rPr>
              <w:t xml:space="preserve"> radnog iskustva</w:t>
            </w:r>
          </w:p>
          <w:p w:rsidR="00AB4E84" w:rsidRDefault="00AB4E84" w:rsidP="009C6C76">
            <w:pPr>
              <w:pStyle w:val="Odlomakpopisa"/>
              <w:numPr>
                <w:ilvl w:val="0"/>
                <w:numId w:val="7"/>
              </w:numPr>
              <w:rPr>
                <w:rFonts w:ascii="Times New Roman" w:hAnsi="Times New Roman"/>
              </w:rPr>
            </w:pPr>
            <w:r w:rsidRPr="008039DC">
              <w:rPr>
                <w:rFonts w:ascii="Times New Roman" w:hAnsi="Times New Roman"/>
              </w:rPr>
              <w:t>akt</w:t>
            </w:r>
            <w:r>
              <w:rPr>
                <w:rFonts w:ascii="Times New Roman" w:hAnsi="Times New Roman"/>
              </w:rPr>
              <w:t>ivno poznavanje jednog stranog jezika</w:t>
            </w:r>
            <w:r w:rsidRPr="008039DC">
              <w:rPr>
                <w:rFonts w:ascii="Times New Roman" w:hAnsi="Times New Roman"/>
              </w:rPr>
              <w:t xml:space="preserve"> u govoru i pismu</w:t>
            </w:r>
          </w:p>
          <w:p w:rsidR="00AB4E84" w:rsidRDefault="00AB4E84" w:rsidP="009C6C76">
            <w:pPr>
              <w:pStyle w:val="Odlomakpopisa"/>
              <w:numPr>
                <w:ilvl w:val="0"/>
                <w:numId w:val="7"/>
              </w:numPr>
              <w:rPr>
                <w:rFonts w:ascii="Times New Roman" w:hAnsi="Times New Roman"/>
              </w:rPr>
            </w:pPr>
            <w:r>
              <w:rPr>
                <w:rFonts w:ascii="Times New Roman" w:hAnsi="Times New Roman"/>
              </w:rPr>
              <w:t xml:space="preserve">položen državni </w:t>
            </w:r>
            <w:r w:rsidRPr="008039DC">
              <w:rPr>
                <w:rFonts w:ascii="Times New Roman" w:hAnsi="Times New Roman"/>
              </w:rPr>
              <w:t xml:space="preserve"> ispit</w:t>
            </w:r>
            <w:r>
              <w:rPr>
                <w:rFonts w:ascii="Times New Roman" w:hAnsi="Times New Roman"/>
              </w:rPr>
              <w:t xml:space="preserve"> II. razine</w:t>
            </w:r>
          </w:p>
          <w:p w:rsidR="00AB4E84" w:rsidRPr="00AA047F" w:rsidRDefault="00AB4E84" w:rsidP="009C6C76">
            <w:pPr>
              <w:pStyle w:val="Odlomakpopisa"/>
              <w:numPr>
                <w:ilvl w:val="0"/>
                <w:numId w:val="7"/>
              </w:numPr>
              <w:rPr>
                <w:rFonts w:ascii="Times New Roman" w:hAnsi="Times New Roman"/>
              </w:rPr>
            </w:pPr>
            <w:r w:rsidRPr="008039DC">
              <w:rPr>
                <w:rFonts w:ascii="Times New Roman" w:hAnsi="Times New Roman"/>
              </w:rPr>
              <w:t>poznavanje rada na računalu</w:t>
            </w:r>
          </w:p>
        </w:tc>
      </w:tr>
      <w:tr w:rsidR="00AB4E84"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lastRenderedPageBreak/>
              <w:t>Stupanj složenosti poslova:</w:t>
            </w:r>
          </w:p>
          <w:p w:rsidR="00AB4E84" w:rsidRDefault="00AB4E84" w:rsidP="009C6C76">
            <w:pPr>
              <w:numPr>
                <w:ilvl w:val="0"/>
                <w:numId w:val="8"/>
              </w:numPr>
              <w:spacing w:after="0" w:line="240" w:lineRule="auto"/>
              <w:jc w:val="both"/>
              <w:rPr>
                <w:rFonts w:ascii="Times New Roman" w:hAnsi="Times New Roman"/>
              </w:rPr>
            </w:pPr>
            <w:r w:rsidRPr="004E7DA0">
              <w:rPr>
                <w:rFonts w:ascii="Times New Roman" w:hAnsi="Times New Roman"/>
              </w:rPr>
              <w:t xml:space="preserve">stupanj složenosti koji uključuje </w:t>
            </w:r>
            <w:r>
              <w:rPr>
                <w:rFonts w:ascii="Times New Roman" w:hAnsi="Times New Roman"/>
              </w:rPr>
              <w:t>izričito određene poslove koji zahtjevaju primjenu jednostavnih i precizno utvrđenih postupaka, metoda rada i stručnih tehnika te vođenje upravnog postupka i/ili rješavanje u jednostavnijim upravnim stvarima iz nadležnosti upravnog tijela</w:t>
            </w:r>
          </w:p>
        </w:tc>
      </w:tr>
      <w:tr w:rsidR="00AB4E84"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Samostalnost u radu:</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stupanj samostalnosti koji uključuje redovan nadzor nadređenog službenika te njegove upute za rješavanje relativno složenih stručnih problema</w:t>
            </w:r>
          </w:p>
        </w:tc>
      </w:tr>
      <w:tr w:rsidR="00AB4E84"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Odgovornost i utjecaj na donošenje odluka:</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stupanj odgovornosti koji uključuje odgovornost za materijalne resurse s kojima službenik radi, te pravilnu primjenu propisanih postupaka, metoda rada i stručnih tehnika</w:t>
            </w:r>
          </w:p>
        </w:tc>
      </w:tr>
      <w:tr w:rsidR="00AB4E84"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Stručna komunikacija i suradnja:</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stupanj stručnih komunikacija koji uključuje komunikaciju unutar nižih unutarnjih ustrojstvenih jedinica</w:t>
            </w:r>
          </w:p>
        </w:tc>
      </w:tr>
      <w:tr w:rsidR="00AB4E84" w:rsidRPr="00C917E3"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Opis poslova:</w:t>
            </w:r>
          </w:p>
          <w:p w:rsidR="00AB4E84" w:rsidRDefault="00AB4E84" w:rsidP="009C6C76">
            <w:pPr>
              <w:numPr>
                <w:ilvl w:val="0"/>
                <w:numId w:val="8"/>
              </w:numPr>
              <w:spacing w:after="0" w:line="240" w:lineRule="auto"/>
              <w:jc w:val="both"/>
              <w:rPr>
                <w:rFonts w:ascii="Times New Roman" w:hAnsi="Times New Roman"/>
              </w:rPr>
            </w:pPr>
            <w:r w:rsidRPr="008C0E5B">
              <w:rPr>
                <w:rFonts w:ascii="Times New Roman" w:hAnsi="Times New Roman"/>
              </w:rPr>
              <w:t xml:space="preserve">provodi nadzor nad provedbom Zakona o komunalnom gospodarstvu i nadzor nad provedbom općinske Odluke o komunalnom redu </w:t>
            </w:r>
            <w:r>
              <w:rPr>
                <w:rFonts w:ascii="Times New Roman" w:hAnsi="Times New Roman"/>
              </w:rPr>
              <w:t xml:space="preserve">te vodi upravni postupak i </w:t>
            </w:r>
            <w:r w:rsidRPr="008C0E5B">
              <w:rPr>
                <w:rFonts w:ascii="Times New Roman" w:hAnsi="Times New Roman"/>
              </w:rPr>
              <w:t>donosi rješenja u predmetima vezanim</w:t>
            </w:r>
            <w:r>
              <w:rPr>
                <w:rFonts w:ascii="Times New Roman" w:hAnsi="Times New Roman"/>
              </w:rPr>
              <w:t xml:space="preserve"> uz provedbu komunalnog reda (15</w:t>
            </w:r>
            <w:r w:rsidRPr="008C0E5B">
              <w:rPr>
                <w:rFonts w:ascii="Times New Roman" w:hAnsi="Times New Roman"/>
              </w:rPr>
              <w:t>%)</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organizira i vodi održavanje objekata i uređaja komunalne infrastrukture te održavanje druge općinske imovine u stanju funkcionalne osposobljenosti (5%)</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nadzire i prati rad obavljanja komunalnih djelatnosti od strane ugovorenih izvođača ili koncesionara te nadzire i prati rad komunalnih djelatnika (5%)</w:t>
            </w:r>
          </w:p>
          <w:p w:rsidR="00AB4E84" w:rsidRPr="008039DC" w:rsidRDefault="00AB4E84" w:rsidP="009C6C76">
            <w:pPr>
              <w:numPr>
                <w:ilvl w:val="0"/>
                <w:numId w:val="8"/>
              </w:numPr>
              <w:spacing w:after="0" w:line="240" w:lineRule="auto"/>
              <w:jc w:val="both"/>
              <w:rPr>
                <w:rFonts w:ascii="Times New Roman" w:hAnsi="Times New Roman" w:cs="Times New Roman"/>
              </w:rPr>
            </w:pPr>
            <w:r w:rsidRPr="008039DC">
              <w:rPr>
                <w:rFonts w:ascii="Times New Roman" w:hAnsi="Times New Roman" w:cs="Times New Roman"/>
              </w:rPr>
              <w:t>vodi evidenciju o odlagalištima i sanaciji odlagališta te nadležnim tijelima dostavlja izvješća i podatke o gospodarenju otpadom (5%)</w:t>
            </w:r>
          </w:p>
          <w:p w:rsidR="00AB4E84" w:rsidRPr="008C0E5B" w:rsidRDefault="00AB4E84" w:rsidP="009C6C76">
            <w:pPr>
              <w:numPr>
                <w:ilvl w:val="0"/>
                <w:numId w:val="8"/>
              </w:numPr>
              <w:spacing w:after="0" w:line="240" w:lineRule="auto"/>
              <w:jc w:val="both"/>
              <w:rPr>
                <w:rFonts w:ascii="Times New Roman" w:hAnsi="Times New Roman"/>
              </w:rPr>
            </w:pPr>
            <w:r>
              <w:rPr>
                <w:rFonts w:ascii="Times New Roman" w:hAnsi="Times New Roman"/>
              </w:rPr>
              <w:t>provodi odredbe Zakona o zaštiti životinja (5%)</w:t>
            </w:r>
          </w:p>
          <w:p w:rsidR="00AB4E84" w:rsidRPr="008039DC" w:rsidRDefault="00AB4E84" w:rsidP="009C6C76">
            <w:pPr>
              <w:numPr>
                <w:ilvl w:val="0"/>
                <w:numId w:val="8"/>
              </w:numPr>
              <w:spacing w:after="0" w:line="240" w:lineRule="auto"/>
              <w:jc w:val="both"/>
              <w:rPr>
                <w:rFonts w:ascii="Times New Roman" w:hAnsi="Times New Roman" w:cs="Times New Roman"/>
              </w:rPr>
            </w:pPr>
            <w:r w:rsidRPr="008039DC">
              <w:rPr>
                <w:rFonts w:ascii="Times New Roman" w:hAnsi="Times New Roman" w:cs="Times New Roman"/>
              </w:rPr>
              <w:t>obavlja poslove koji su Zakonom o poljoprivrednom zemljištu stavljeni u nadležnost</w:t>
            </w:r>
            <w:r>
              <w:rPr>
                <w:rFonts w:ascii="Times New Roman" w:hAnsi="Times New Roman" w:cs="Times New Roman"/>
              </w:rPr>
              <w:t xml:space="preserve"> jedinica lokalne samouprave (15</w:t>
            </w:r>
            <w:r w:rsidRPr="008039DC">
              <w:rPr>
                <w:rFonts w:ascii="Times New Roman" w:hAnsi="Times New Roman" w:cs="Times New Roman"/>
              </w:rPr>
              <w:t>%)</w:t>
            </w:r>
          </w:p>
          <w:p w:rsidR="00AB4E84" w:rsidRPr="008039DC" w:rsidRDefault="00AB4E84" w:rsidP="009C6C76">
            <w:pPr>
              <w:numPr>
                <w:ilvl w:val="0"/>
                <w:numId w:val="8"/>
              </w:numPr>
              <w:spacing w:after="0" w:line="240" w:lineRule="auto"/>
              <w:jc w:val="both"/>
              <w:rPr>
                <w:rFonts w:ascii="Times New Roman" w:hAnsi="Times New Roman" w:cs="Times New Roman"/>
              </w:rPr>
            </w:pPr>
            <w:r w:rsidRPr="008039DC">
              <w:rPr>
                <w:rFonts w:ascii="Times New Roman" w:hAnsi="Times New Roman" w:cs="Times New Roman"/>
              </w:rPr>
              <w:t>obavlja poslove izrade i provedbe Programa raspolaganja državnim poljoprivrednim zemljištem, priprema i provodi postupke javnih natječaja za zakup i prodaju poljoprivrednog zemljišta, vodi evidenciju prihoda od zakupa i prodaje poljoprivrednog zemljišta te poduzima aktivno</w:t>
            </w:r>
            <w:r>
              <w:rPr>
                <w:rFonts w:ascii="Times New Roman" w:hAnsi="Times New Roman" w:cs="Times New Roman"/>
              </w:rPr>
              <w:t>sti oko naplate prihoda (15</w:t>
            </w:r>
            <w:r w:rsidRPr="008039DC">
              <w:rPr>
                <w:rFonts w:ascii="Times New Roman" w:hAnsi="Times New Roman" w:cs="Times New Roman"/>
              </w:rPr>
              <w:t>%)</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nadzire provođenje općinske odluke o agrotehničkim mjerama i mjerama za uređivanje i održavanje poljoprivrednih rudina i ostale radnje u svrhu provođenja istih odluka (5%)</w:t>
            </w:r>
          </w:p>
          <w:p w:rsidR="00AB4E84" w:rsidRDefault="00AB4E84" w:rsidP="009C6C76">
            <w:pPr>
              <w:numPr>
                <w:ilvl w:val="0"/>
                <w:numId w:val="8"/>
              </w:numPr>
              <w:spacing w:after="0" w:line="240" w:lineRule="auto"/>
              <w:jc w:val="both"/>
              <w:rPr>
                <w:rFonts w:ascii="Times New Roman" w:hAnsi="Times New Roman" w:cs="Times New Roman"/>
              </w:rPr>
            </w:pPr>
            <w:r w:rsidRPr="008039DC">
              <w:rPr>
                <w:rFonts w:ascii="Times New Roman" w:hAnsi="Times New Roman" w:cs="Times New Roman"/>
              </w:rPr>
              <w:t>obavlja poslove za potrebe Povjerenstva za procjenu šteta od prirodnih nepogoda (5%)</w:t>
            </w:r>
          </w:p>
          <w:p w:rsidR="00AB4E84" w:rsidRDefault="00AB4E84" w:rsidP="009C6C76">
            <w:pPr>
              <w:numPr>
                <w:ilvl w:val="0"/>
                <w:numId w:val="8"/>
              </w:numPr>
              <w:spacing w:after="0" w:line="240" w:lineRule="auto"/>
              <w:jc w:val="both"/>
              <w:rPr>
                <w:rFonts w:ascii="Times New Roman" w:hAnsi="Times New Roman" w:cs="Times New Roman"/>
              </w:rPr>
            </w:pPr>
            <w:r>
              <w:rPr>
                <w:rFonts w:ascii="Times New Roman" w:hAnsi="Times New Roman" w:cs="Times New Roman"/>
              </w:rPr>
              <w:t>obavlja računovodstve poslove (15%)</w:t>
            </w:r>
          </w:p>
          <w:p w:rsidR="00AB4E84" w:rsidRDefault="00AB4E84" w:rsidP="009C6C76">
            <w:pPr>
              <w:numPr>
                <w:ilvl w:val="0"/>
                <w:numId w:val="8"/>
              </w:numPr>
              <w:spacing w:after="0" w:line="240" w:lineRule="auto"/>
              <w:jc w:val="both"/>
              <w:rPr>
                <w:rFonts w:ascii="Times New Roman" w:hAnsi="Times New Roman" w:cs="Times New Roman"/>
              </w:rPr>
            </w:pPr>
            <w:r>
              <w:rPr>
                <w:rFonts w:ascii="Times New Roman" w:hAnsi="Times New Roman" w:cs="Times New Roman"/>
              </w:rPr>
              <w:t>obavlja poslove u svezi s upravom groblja (vodi grobne očevidnike, vodi registar umrlih, izrađuje rješenja o dodjeli grobnih mjesta i godišnje grobne naknade, te potvrde za izgradnju spomenika) (5%)</w:t>
            </w:r>
          </w:p>
          <w:p w:rsidR="00AB4E84" w:rsidRPr="0018136B" w:rsidRDefault="00AB4E84" w:rsidP="009C6C76">
            <w:pPr>
              <w:numPr>
                <w:ilvl w:val="0"/>
                <w:numId w:val="8"/>
              </w:numPr>
              <w:spacing w:after="0" w:line="240" w:lineRule="auto"/>
              <w:jc w:val="both"/>
              <w:rPr>
                <w:rFonts w:ascii="Times New Roman" w:hAnsi="Times New Roman" w:cs="Times New Roman"/>
              </w:rPr>
            </w:pPr>
            <w:r w:rsidRPr="0018136B">
              <w:rPr>
                <w:rFonts w:ascii="Times New Roman" w:hAnsi="Times New Roman"/>
              </w:rPr>
              <w:t>obavlja i druge poslove po nalogu pročelnika (5%)</w:t>
            </w:r>
          </w:p>
        </w:tc>
      </w:tr>
    </w:tbl>
    <w:p w:rsidR="00AB4E84" w:rsidRDefault="00AB4E84" w:rsidP="00AB4E84"/>
    <w:p w:rsidR="00AB4E84" w:rsidRDefault="00AB4E84" w:rsidP="00AB4E84"/>
    <w:p w:rsidR="00AB4E84" w:rsidRDefault="00AB4E84" w:rsidP="00AB4E84"/>
    <w:p w:rsidR="00AB4E84" w:rsidRDefault="00AB4E84" w:rsidP="00AB4E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2289"/>
        <w:gridCol w:w="2285"/>
        <w:gridCol w:w="2297"/>
      </w:tblGrid>
      <w:tr w:rsidR="00AB4E84" w:rsidTr="009C6C76">
        <w:tc>
          <w:tcPr>
            <w:tcW w:w="9854" w:type="dxa"/>
            <w:gridSpan w:val="4"/>
            <w:tcBorders>
              <w:top w:val="single" w:sz="4" w:space="0" w:color="auto"/>
              <w:left w:val="single" w:sz="4" w:space="0" w:color="auto"/>
              <w:bottom w:val="single" w:sz="4" w:space="0" w:color="auto"/>
              <w:right w:val="single" w:sz="4" w:space="0" w:color="auto"/>
            </w:tcBorders>
            <w:shd w:val="clear" w:color="auto" w:fill="E7E6E6"/>
            <w:hideMark/>
          </w:tcPr>
          <w:p w:rsidR="00AB4E84" w:rsidRDefault="00AB4E84" w:rsidP="009C6C76">
            <w:pPr>
              <w:jc w:val="center"/>
              <w:rPr>
                <w:rFonts w:ascii="Times New Roman" w:hAnsi="Times New Roman"/>
                <w:b/>
                <w:bCs/>
              </w:rPr>
            </w:pPr>
            <w:r>
              <w:rPr>
                <w:rFonts w:ascii="Times New Roman" w:hAnsi="Times New Roman"/>
                <w:b/>
                <w:bCs/>
              </w:rPr>
              <w:t>5. VIŠI REFERENT - VODITELJ PROJEKTA</w:t>
            </w:r>
          </w:p>
          <w:p w:rsidR="00AB4E84" w:rsidRDefault="00AB4E84" w:rsidP="009C6C76">
            <w:pPr>
              <w:ind w:left="720"/>
              <w:jc w:val="right"/>
              <w:rPr>
                <w:rFonts w:ascii="Times New Roman" w:hAnsi="Times New Roman"/>
              </w:rPr>
            </w:pPr>
            <w:r>
              <w:rPr>
                <w:rFonts w:ascii="Times New Roman" w:hAnsi="Times New Roman"/>
                <w:b/>
                <w:bCs/>
              </w:rPr>
              <w:t>Broj izvršitelja: 1</w:t>
            </w:r>
          </w:p>
        </w:tc>
      </w:tr>
      <w:tr w:rsidR="00AB4E84" w:rsidTr="009C6C76">
        <w:tc>
          <w:tcPr>
            <w:tcW w:w="2463"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KATEGORIJA</w:t>
            </w:r>
          </w:p>
        </w:tc>
        <w:tc>
          <w:tcPr>
            <w:tcW w:w="2464"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POTKATEGORIJA</w:t>
            </w:r>
          </w:p>
        </w:tc>
        <w:tc>
          <w:tcPr>
            <w:tcW w:w="2463"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RAZINA POTKATEGORIJE</w:t>
            </w:r>
          </w:p>
        </w:tc>
        <w:tc>
          <w:tcPr>
            <w:tcW w:w="2464"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KLASIFIKACIJSKI RANG</w:t>
            </w:r>
          </w:p>
        </w:tc>
      </w:tr>
      <w:tr w:rsidR="00AB4E84" w:rsidTr="009C6C76">
        <w:tc>
          <w:tcPr>
            <w:tcW w:w="2463"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III.</w:t>
            </w:r>
          </w:p>
        </w:tc>
        <w:tc>
          <w:tcPr>
            <w:tcW w:w="2464"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Viši referent</w:t>
            </w:r>
          </w:p>
        </w:tc>
        <w:tc>
          <w:tcPr>
            <w:tcW w:w="2463"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w:t>
            </w:r>
          </w:p>
        </w:tc>
        <w:tc>
          <w:tcPr>
            <w:tcW w:w="2464"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9.</w:t>
            </w:r>
          </w:p>
        </w:tc>
      </w:tr>
      <w:tr w:rsidR="00AB4E84" w:rsidTr="009C6C76">
        <w:tc>
          <w:tcPr>
            <w:tcW w:w="9854"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Potrebno stručno znanje:</w:t>
            </w:r>
          </w:p>
          <w:p w:rsidR="00AB4E84" w:rsidRDefault="00AB4E84" w:rsidP="009C6C76">
            <w:pPr>
              <w:numPr>
                <w:ilvl w:val="0"/>
                <w:numId w:val="7"/>
              </w:numPr>
              <w:spacing w:after="0" w:line="240" w:lineRule="auto"/>
              <w:jc w:val="both"/>
              <w:rPr>
                <w:rFonts w:ascii="Times New Roman" w:hAnsi="Times New Roman"/>
              </w:rPr>
            </w:pPr>
            <w:r w:rsidRPr="00FB2AB7">
              <w:rPr>
                <w:rFonts w:ascii="Times New Roman" w:hAnsi="Times New Roman"/>
              </w:rPr>
              <w:t>sveuč</w:t>
            </w:r>
            <w:r>
              <w:rPr>
                <w:rFonts w:ascii="Times New Roman" w:hAnsi="Times New Roman"/>
              </w:rPr>
              <w:t>ilišni prijediplomski studij,</w:t>
            </w:r>
            <w:r w:rsidRPr="00FB2AB7">
              <w:rPr>
                <w:rFonts w:ascii="Times New Roman" w:hAnsi="Times New Roman"/>
              </w:rPr>
              <w:t xml:space="preserve"> stručni prijediplomski studij ili stručni kratki studij</w:t>
            </w:r>
            <w:r>
              <w:rPr>
                <w:rFonts w:ascii="Times New Roman" w:hAnsi="Times New Roman"/>
              </w:rPr>
              <w:t>, društvene ili tehničke struke</w:t>
            </w:r>
          </w:p>
          <w:p w:rsidR="00AB4E84" w:rsidRDefault="00AB4E84" w:rsidP="009C6C76">
            <w:pPr>
              <w:numPr>
                <w:ilvl w:val="0"/>
                <w:numId w:val="7"/>
              </w:numPr>
              <w:spacing w:after="0" w:line="240" w:lineRule="auto"/>
              <w:jc w:val="both"/>
              <w:rPr>
                <w:rFonts w:ascii="Times New Roman" w:hAnsi="Times New Roman"/>
              </w:rPr>
            </w:pPr>
            <w:r>
              <w:rPr>
                <w:rFonts w:ascii="Times New Roman" w:hAnsi="Times New Roman"/>
              </w:rPr>
              <w:t>najmanje 1 godina radnog iskustva na odgovarajućim poslovima</w:t>
            </w:r>
          </w:p>
          <w:p w:rsidR="00AB4E84" w:rsidRDefault="00AB4E84" w:rsidP="009C6C76">
            <w:pPr>
              <w:numPr>
                <w:ilvl w:val="0"/>
                <w:numId w:val="7"/>
              </w:numPr>
              <w:spacing w:after="0" w:line="240" w:lineRule="auto"/>
              <w:jc w:val="both"/>
              <w:rPr>
                <w:rFonts w:ascii="Times New Roman" w:hAnsi="Times New Roman"/>
              </w:rPr>
            </w:pPr>
            <w:r>
              <w:rPr>
                <w:rFonts w:ascii="Times New Roman" w:hAnsi="Times New Roman"/>
              </w:rPr>
              <w:t>organizacijske sposobnosti i komunikacijske vještine potrebne za uspješno upravljanje projektima</w:t>
            </w:r>
          </w:p>
          <w:p w:rsidR="00AB4E84" w:rsidRDefault="00AB4E84" w:rsidP="009C6C76">
            <w:pPr>
              <w:numPr>
                <w:ilvl w:val="0"/>
                <w:numId w:val="7"/>
              </w:numPr>
              <w:spacing w:after="0" w:line="240" w:lineRule="auto"/>
              <w:jc w:val="both"/>
              <w:rPr>
                <w:rFonts w:ascii="Times New Roman" w:hAnsi="Times New Roman"/>
              </w:rPr>
            </w:pPr>
            <w:r>
              <w:rPr>
                <w:rFonts w:ascii="Times New Roman" w:hAnsi="Times New Roman"/>
              </w:rPr>
              <w:t>aktivno poznavanje jednog stranog jezika u govoru i pismu</w:t>
            </w:r>
          </w:p>
          <w:p w:rsidR="00AB4E84" w:rsidRDefault="00AB4E84" w:rsidP="009C6C76">
            <w:pPr>
              <w:numPr>
                <w:ilvl w:val="0"/>
                <w:numId w:val="7"/>
              </w:numPr>
              <w:spacing w:after="0" w:line="240" w:lineRule="auto"/>
              <w:jc w:val="both"/>
              <w:rPr>
                <w:rFonts w:ascii="Times New Roman" w:hAnsi="Times New Roman"/>
              </w:rPr>
            </w:pPr>
            <w:r>
              <w:rPr>
                <w:rFonts w:ascii="Times New Roman" w:hAnsi="Times New Roman"/>
              </w:rPr>
              <w:t>položen državni ispit II. razine</w:t>
            </w:r>
          </w:p>
          <w:p w:rsidR="00AB4E84" w:rsidRDefault="00AB4E84" w:rsidP="009C6C76">
            <w:pPr>
              <w:numPr>
                <w:ilvl w:val="0"/>
                <w:numId w:val="7"/>
              </w:numPr>
              <w:spacing w:after="0" w:line="240" w:lineRule="auto"/>
              <w:jc w:val="both"/>
              <w:rPr>
                <w:rFonts w:ascii="Times New Roman" w:hAnsi="Times New Roman"/>
              </w:rPr>
            </w:pPr>
            <w:r>
              <w:rPr>
                <w:rFonts w:ascii="Times New Roman" w:hAnsi="Times New Roman"/>
              </w:rPr>
              <w:t>poznavanje rada na računalu</w:t>
            </w:r>
          </w:p>
          <w:p w:rsidR="00AB4E84" w:rsidRDefault="00AB4E84" w:rsidP="009C6C76">
            <w:pPr>
              <w:spacing w:after="0" w:line="240" w:lineRule="auto"/>
              <w:ind w:left="720"/>
              <w:jc w:val="both"/>
              <w:rPr>
                <w:rFonts w:ascii="Times New Roman" w:hAnsi="Times New Roman"/>
              </w:rPr>
            </w:pPr>
          </w:p>
        </w:tc>
      </w:tr>
      <w:tr w:rsidR="00AB4E84" w:rsidTr="009C6C76">
        <w:tc>
          <w:tcPr>
            <w:tcW w:w="9854"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Stupanj složenosti poslova:</w:t>
            </w:r>
          </w:p>
          <w:p w:rsidR="00AB4E84" w:rsidRDefault="00AB4E84" w:rsidP="009C6C76">
            <w:pPr>
              <w:numPr>
                <w:ilvl w:val="0"/>
                <w:numId w:val="8"/>
              </w:numPr>
              <w:spacing w:after="0" w:line="240" w:lineRule="auto"/>
              <w:jc w:val="both"/>
              <w:rPr>
                <w:rFonts w:ascii="Times New Roman" w:hAnsi="Times New Roman"/>
              </w:rPr>
            </w:pPr>
            <w:r w:rsidRPr="004E7DA0">
              <w:rPr>
                <w:rFonts w:ascii="Times New Roman" w:hAnsi="Times New Roman"/>
              </w:rPr>
              <w:t>stupanj složenosti koji uključuje izričito određene poslove koji zahtijevaju primjenu jednostavnijih i precizno utvrđenih postupaka, metoda rada i stručnih tehnika te vođenje upravnog postupka i/ili rješavanje u jednostavnijim upravnim stvarima iz nadležnosti upravnog tijela</w:t>
            </w:r>
          </w:p>
        </w:tc>
      </w:tr>
      <w:tr w:rsidR="00AB4E84" w:rsidTr="009C6C76">
        <w:tc>
          <w:tcPr>
            <w:tcW w:w="9854"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Samostalnost u radu:</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stupanj samostalnosti koji uključuje redovan nadzor nadređenog službenika te njegove upute za rješavanje relativno složenih stručnih problema</w:t>
            </w:r>
          </w:p>
        </w:tc>
      </w:tr>
      <w:tr w:rsidR="00AB4E84" w:rsidTr="009C6C76">
        <w:tc>
          <w:tcPr>
            <w:tcW w:w="9854"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Odgovornost i utjecaj na donošenje odluka:</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stupanj odgovornosti koji uključuje odgovornost za materijalne resurse s kojima službenik radi, te pravilnu primjenu propisanih postupaka, metoda rada i stručnih tehnika</w:t>
            </w:r>
          </w:p>
        </w:tc>
      </w:tr>
      <w:tr w:rsidR="00AB4E84" w:rsidTr="009C6C76">
        <w:tc>
          <w:tcPr>
            <w:tcW w:w="9854"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Stručna komunikacija i suradnja:</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stupanj stručnih komunikacija koji uključuje komunikaciju unutar nižih unutarnjih ustrojstvenih jedinica</w:t>
            </w:r>
          </w:p>
        </w:tc>
      </w:tr>
      <w:tr w:rsidR="00AB4E84" w:rsidTr="009C6C76">
        <w:tc>
          <w:tcPr>
            <w:tcW w:w="9854"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Opis poslova:</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 xml:space="preserve">prikuplja i obrađuje informacije i podatke te dokumentaciju u cilju javnog praćenja provedbe projekata iz djelokruga rada upravnog tijela vezanih za projekte sufinanciranje iz raznih državnih i EU fondova (10%). </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priprema dokumentaciju i materijale na hrvatskom i engleskom jeziku potrebne za ostvarivanje odnos s javnošću, medijima, korisnicima i potencijalnim korisnicima (10%)</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izrađuje brojčane, tabelarne i grafičke pregleda podataka (5%)</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organizira i provodi aktivnosti projekta (30%)</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prikuplja i evidentira cjelokupnu dokumentaciju projekta (5%)</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organizira konferencije za novinare i druge događaje vezano uz aktivnosti i realizaciju projekata u upravnom tijelu (5%)</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planira, priprema i obavlja nadzor nad provedbom projekata (10%)</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priprema izvješća o stanju provedbe projekata (10 %)</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surađuje sa službenicima unutar tijela u kojemu je zaposlen i povremeno izvan tijela radi prikupljanja ili razmjene informacija (5%)</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lastRenderedPageBreak/>
              <w:t>odgovoran je za materijalne resurse s kojima radi i ispravnu primjenu metoda rada, postupaka i stručnih tehnika (5%)</w:t>
            </w:r>
          </w:p>
          <w:p w:rsidR="00AB4E84" w:rsidRDefault="00AB4E84" w:rsidP="009C6C76">
            <w:pPr>
              <w:numPr>
                <w:ilvl w:val="0"/>
                <w:numId w:val="8"/>
              </w:numPr>
              <w:spacing w:after="0" w:line="240" w:lineRule="auto"/>
              <w:jc w:val="both"/>
              <w:rPr>
                <w:rFonts w:ascii="Times New Roman" w:hAnsi="Times New Roman"/>
              </w:rPr>
            </w:pPr>
            <w:r>
              <w:rPr>
                <w:rFonts w:ascii="Times New Roman" w:hAnsi="Times New Roman"/>
              </w:rPr>
              <w:t>obavlja i  druge poslove po nalogu pročelnika (5%)</w:t>
            </w:r>
          </w:p>
        </w:tc>
      </w:tr>
    </w:tbl>
    <w:p w:rsidR="00AB4E84" w:rsidRDefault="00AB4E84" w:rsidP="00AB4E84"/>
    <w:p w:rsidR="00AB4E84" w:rsidRDefault="00AB4E84" w:rsidP="00AB4E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2289"/>
        <w:gridCol w:w="2285"/>
        <w:gridCol w:w="2296"/>
      </w:tblGrid>
      <w:tr w:rsidR="00AB4E84" w:rsidTr="009C6C76">
        <w:tc>
          <w:tcPr>
            <w:tcW w:w="9288" w:type="dxa"/>
            <w:gridSpan w:val="4"/>
            <w:tcBorders>
              <w:top w:val="single" w:sz="4" w:space="0" w:color="auto"/>
              <w:left w:val="single" w:sz="4" w:space="0" w:color="auto"/>
              <w:bottom w:val="single" w:sz="4" w:space="0" w:color="auto"/>
              <w:right w:val="single" w:sz="4" w:space="0" w:color="auto"/>
            </w:tcBorders>
            <w:shd w:val="clear" w:color="auto" w:fill="E7E6E6"/>
            <w:hideMark/>
          </w:tcPr>
          <w:p w:rsidR="00AB4E84" w:rsidRPr="00E208C2" w:rsidRDefault="00AB4E84" w:rsidP="009C6C76">
            <w:pPr>
              <w:jc w:val="center"/>
              <w:rPr>
                <w:rFonts w:ascii="Times New Roman" w:hAnsi="Times New Roman"/>
                <w:b/>
                <w:bCs/>
              </w:rPr>
            </w:pPr>
            <w:r>
              <w:rPr>
                <w:rFonts w:ascii="Times New Roman" w:hAnsi="Times New Roman"/>
                <w:b/>
                <w:bCs/>
              </w:rPr>
              <w:t>6. REFERENT ZA DRUŠTVENE DJELATNOSTI, UREDSKO POSLOVANJE</w:t>
            </w:r>
            <w:r>
              <w:rPr>
                <w:rFonts w:ascii="Times New Roman" w:hAnsi="Times New Roman"/>
                <w:b/>
                <w:bCs/>
              </w:rPr>
              <w:br/>
              <w:t>I ADMINISTRATIVNE POSLOVE</w:t>
            </w:r>
            <w:r>
              <w:rPr>
                <w:rFonts w:ascii="Times New Roman" w:hAnsi="Times New Roman"/>
                <w:b/>
                <w:bCs/>
              </w:rPr>
              <w:br/>
            </w:r>
            <w:r>
              <w:rPr>
                <w:rFonts w:ascii="Times New Roman" w:hAnsi="Times New Roman"/>
                <w:b/>
                <w:bCs/>
              </w:rPr>
              <w:br/>
              <w:t xml:space="preserve">                                                                                                                              Broj izvršitelja: 1</w:t>
            </w:r>
          </w:p>
        </w:tc>
      </w:tr>
      <w:tr w:rsidR="00AB4E84" w:rsidTr="009C6C76">
        <w:tc>
          <w:tcPr>
            <w:tcW w:w="2269"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KATEGORIJA</w:t>
            </w:r>
          </w:p>
        </w:tc>
        <w:tc>
          <w:tcPr>
            <w:tcW w:w="2339"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POTKATEGORIJA</w:t>
            </w:r>
          </w:p>
        </w:tc>
        <w:tc>
          <w:tcPr>
            <w:tcW w:w="2336"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RAZINA POTKATEGORIJE</w:t>
            </w:r>
          </w:p>
        </w:tc>
        <w:tc>
          <w:tcPr>
            <w:tcW w:w="2344"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KLASIFIKACIJSKI RANG</w:t>
            </w:r>
          </w:p>
        </w:tc>
      </w:tr>
      <w:tr w:rsidR="00AB4E84" w:rsidTr="009C6C76">
        <w:tc>
          <w:tcPr>
            <w:tcW w:w="2269"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III.</w:t>
            </w:r>
          </w:p>
        </w:tc>
        <w:tc>
          <w:tcPr>
            <w:tcW w:w="2339"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Referent</w:t>
            </w:r>
          </w:p>
        </w:tc>
        <w:tc>
          <w:tcPr>
            <w:tcW w:w="2336"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w:t>
            </w:r>
          </w:p>
        </w:tc>
        <w:tc>
          <w:tcPr>
            <w:tcW w:w="2344"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11.</w:t>
            </w:r>
          </w:p>
        </w:tc>
      </w:tr>
      <w:tr w:rsidR="00AB4E84"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Potrebno stručno znanje:</w:t>
            </w:r>
          </w:p>
          <w:p w:rsidR="00AB4E84" w:rsidRDefault="00AB4E84" w:rsidP="009C6C76">
            <w:pPr>
              <w:numPr>
                <w:ilvl w:val="0"/>
                <w:numId w:val="9"/>
              </w:numPr>
              <w:spacing w:after="0" w:line="240" w:lineRule="auto"/>
              <w:jc w:val="both"/>
              <w:rPr>
                <w:rFonts w:ascii="Times New Roman" w:hAnsi="Times New Roman"/>
              </w:rPr>
            </w:pPr>
            <w:r>
              <w:rPr>
                <w:rFonts w:ascii="Times New Roman" w:hAnsi="Times New Roman"/>
              </w:rPr>
              <w:t>srednja stručna sprema upravne ili ekonomske struke</w:t>
            </w:r>
          </w:p>
          <w:p w:rsidR="00AB4E84" w:rsidRDefault="00AB4E84" w:rsidP="009C6C76">
            <w:pPr>
              <w:numPr>
                <w:ilvl w:val="0"/>
                <w:numId w:val="9"/>
              </w:numPr>
              <w:spacing w:after="0" w:line="240" w:lineRule="auto"/>
              <w:jc w:val="both"/>
              <w:rPr>
                <w:rFonts w:ascii="Times New Roman" w:hAnsi="Times New Roman"/>
              </w:rPr>
            </w:pPr>
            <w:r>
              <w:rPr>
                <w:rFonts w:ascii="Times New Roman" w:hAnsi="Times New Roman"/>
              </w:rPr>
              <w:t>najmanje 1 godina radnog iskustva na odgovarajućim poslovima</w:t>
            </w:r>
          </w:p>
          <w:p w:rsidR="00AB4E84" w:rsidRDefault="00AB4E84" w:rsidP="009C6C76">
            <w:pPr>
              <w:numPr>
                <w:ilvl w:val="0"/>
                <w:numId w:val="9"/>
              </w:numPr>
              <w:spacing w:after="0" w:line="240" w:lineRule="auto"/>
              <w:jc w:val="both"/>
              <w:rPr>
                <w:rFonts w:ascii="Times New Roman" w:hAnsi="Times New Roman"/>
              </w:rPr>
            </w:pPr>
            <w:r>
              <w:rPr>
                <w:rFonts w:ascii="Times New Roman" w:hAnsi="Times New Roman"/>
              </w:rPr>
              <w:t>položen državni  ispit I. razine</w:t>
            </w:r>
          </w:p>
          <w:p w:rsidR="00AB4E84" w:rsidRDefault="00AB4E84" w:rsidP="009C6C76">
            <w:pPr>
              <w:numPr>
                <w:ilvl w:val="0"/>
                <w:numId w:val="9"/>
              </w:numPr>
              <w:spacing w:after="0" w:line="240" w:lineRule="auto"/>
              <w:jc w:val="both"/>
              <w:rPr>
                <w:rFonts w:ascii="Times New Roman" w:hAnsi="Times New Roman"/>
              </w:rPr>
            </w:pPr>
            <w:r>
              <w:rPr>
                <w:rFonts w:ascii="Times New Roman" w:hAnsi="Times New Roman"/>
              </w:rPr>
              <w:t>položen stručni ispit za djelatnike u pismohrani</w:t>
            </w:r>
          </w:p>
          <w:p w:rsidR="00AB4E84" w:rsidRDefault="00AB4E84" w:rsidP="009C6C76">
            <w:pPr>
              <w:numPr>
                <w:ilvl w:val="0"/>
                <w:numId w:val="9"/>
              </w:numPr>
              <w:spacing w:after="0" w:line="240" w:lineRule="auto"/>
              <w:jc w:val="both"/>
              <w:rPr>
                <w:rFonts w:ascii="Times New Roman" w:hAnsi="Times New Roman"/>
              </w:rPr>
            </w:pPr>
            <w:r>
              <w:rPr>
                <w:rFonts w:ascii="Times New Roman" w:hAnsi="Times New Roman"/>
              </w:rPr>
              <w:t>poznavanje rada na računalu</w:t>
            </w:r>
          </w:p>
          <w:p w:rsidR="00AB4E84" w:rsidRDefault="00AB4E84" w:rsidP="009C6C76">
            <w:pPr>
              <w:spacing w:after="0" w:line="240" w:lineRule="auto"/>
              <w:ind w:left="720"/>
              <w:jc w:val="both"/>
              <w:rPr>
                <w:rFonts w:ascii="Times New Roman" w:hAnsi="Times New Roman"/>
              </w:rPr>
            </w:pPr>
          </w:p>
        </w:tc>
      </w:tr>
      <w:tr w:rsidR="00AB4E84"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Složenost poslova:</w:t>
            </w:r>
          </w:p>
          <w:p w:rsidR="00AB4E84" w:rsidRDefault="00AB4E84" w:rsidP="009C6C76">
            <w:pPr>
              <w:numPr>
                <w:ilvl w:val="0"/>
                <w:numId w:val="10"/>
              </w:numPr>
              <w:spacing w:after="0" w:line="240" w:lineRule="auto"/>
              <w:jc w:val="both"/>
              <w:rPr>
                <w:rFonts w:ascii="Times New Roman" w:hAnsi="Times New Roman"/>
              </w:rPr>
            </w:pPr>
            <w:r w:rsidRPr="004E7DA0">
              <w:rPr>
                <w:rFonts w:ascii="Times New Roman" w:hAnsi="Times New Roman"/>
              </w:rPr>
              <w:t xml:space="preserve">stupanj složenosti koji uključuje izričito određene poslove koji zahtijevaju primjenu jednostavnijih i precizno utvrđenih postupaka, metoda rada i stručnih tehnika </w:t>
            </w:r>
          </w:p>
        </w:tc>
      </w:tr>
      <w:tr w:rsidR="00AB4E84"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Samostalnost u radu:</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stupanj samostalnosti koji uključuje stalni nadzor i upute nadređenog službenika i pročelnika</w:t>
            </w:r>
          </w:p>
        </w:tc>
      </w:tr>
      <w:tr w:rsidR="00AB4E84"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Odgovornost i utjecaj na donošenje odluka:</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stupanj odgovornosti koji uključuje odgovornost za materijalne resurse s kojima službenik radi, te pravilnu primjenu izričito propisanih postupaka, metoda rada i stručnih tehnika</w:t>
            </w:r>
          </w:p>
        </w:tc>
      </w:tr>
      <w:tr w:rsidR="00AB4E84" w:rsidTr="009C6C76">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Stručna komunikacija i suradnja:</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stupanj stručnih komunikacija koji uključuje kontakte unutar Jedinstvenog upravnog odjela</w:t>
            </w:r>
          </w:p>
        </w:tc>
      </w:tr>
      <w:tr w:rsidR="00AB4E84" w:rsidTr="009C6C76">
        <w:trPr>
          <w:trHeight w:val="557"/>
        </w:trPr>
        <w:tc>
          <w:tcPr>
            <w:tcW w:w="928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rPr>
                <w:rFonts w:ascii="Times New Roman" w:hAnsi="Times New Roman"/>
              </w:rPr>
            </w:pPr>
            <w:r>
              <w:rPr>
                <w:rFonts w:ascii="Times New Roman" w:hAnsi="Times New Roman"/>
              </w:rPr>
              <w:t xml:space="preserve">Opis poslova: </w:t>
            </w:r>
          </w:p>
          <w:p w:rsidR="00AB4E84" w:rsidRPr="008368EF" w:rsidRDefault="00AB4E84" w:rsidP="009C6C76">
            <w:pPr>
              <w:numPr>
                <w:ilvl w:val="0"/>
                <w:numId w:val="10"/>
              </w:numPr>
              <w:spacing w:after="0" w:line="240" w:lineRule="auto"/>
              <w:jc w:val="both"/>
              <w:rPr>
                <w:rFonts w:ascii="Times New Roman" w:hAnsi="Times New Roman"/>
              </w:rPr>
            </w:pPr>
            <w:r>
              <w:rPr>
                <w:rFonts w:ascii="Times New Roman" w:hAnsi="Times New Roman"/>
              </w:rPr>
              <w:t>radi na razvoju, pripremi i provedbi kulturnih, obrazovnih i turističkih sadržaja na području Općine Vrpolje, te poduzima aktivnosti  za provođenje  razvojnih programa utemeljenih na obnovi kulturne baštine i projekata koji se odnose na: očuvanje , obnovu i revitalizaciju arheološkog nalazišta, razvoj i provedbu kulturnih sadržaja i programa, pratećih turističkih sadržaja , te stvaranju pretpostavki za osiguranje adekvatnog pristupa  kulturnim dobrima i sadržajima (25%)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obavlja primanje i pregled pismena i drugih dokumenata, odnosno e-pisarnica; razvrstava, raspoređuje i upisuje pismena u odgovarajuće evidencije (očevidnike); dostavlja pismena u rad, otprema, razvodi te čuva pismena u pismohrani; izlučuje i predaje pismena nadležnom arhivu ili drugom nadležnom tijelu (25%)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obavlja administrativne i protokolarne poslove za Općinskog načelnika i pročelnika povezane s primanjem stranaka, prijepisom i vođenjem zapisnika. (5%)</w:t>
            </w:r>
          </w:p>
          <w:p w:rsidR="00AB4E84" w:rsidRPr="0026552E" w:rsidRDefault="00AB4E84" w:rsidP="009C6C76">
            <w:pPr>
              <w:numPr>
                <w:ilvl w:val="0"/>
                <w:numId w:val="10"/>
              </w:numPr>
              <w:spacing w:after="0" w:line="240" w:lineRule="auto"/>
              <w:jc w:val="both"/>
              <w:rPr>
                <w:rFonts w:ascii="Times New Roman" w:hAnsi="Times New Roman"/>
              </w:rPr>
            </w:pPr>
            <w:r>
              <w:rPr>
                <w:rFonts w:ascii="Times New Roman" w:hAnsi="Times New Roman"/>
              </w:rPr>
              <w:t>sudjeluje u izradi prijedloga općih i posebnih akata, piše zaključke i odluke sa sjednica te izrađuje prijedloge dopisa i ugovora (5%)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lastRenderedPageBreak/>
              <w:t>obavlja administrativne i druge poslove koji se odnose na tehničku pripremu materijala za sjednice Općinskog vijeća i radnih tijela, vodi zapisnike na sjednicama Općinskog vijeća i radnih tijela (15%)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brine o ostvarivanju prava na pristup informacijama, vodi postupak povodom podnesenog zahtjeva korisnika prava, vodi službeni upisnik o ostvarivanju prava te priprema izvješća iz svog djelokruga (5%)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brine o upravljanju, korištenju i održavanju dvorana u vlasništvu Općine Vrpolje, prati njihovu ispravnost i funkcionalnost, koordinira korištenje dvorana te poduzima i predlaže mjere za osiguranje njihovog urednog i namjenskog korištenja (5%)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obavlja poslove organizacije i provedbe javnih događanja, svečanosti, obilježavanja i manifestacija kojima je organizator Općina Vrpolje (5%)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vodi brigu o nabavi uredsko potrošnog materijala za Jedinstveni upravni odjel (5%)</w:t>
            </w:r>
          </w:p>
          <w:p w:rsidR="00AB4E84" w:rsidRPr="00D42629" w:rsidRDefault="00AB4E84" w:rsidP="009C6C76">
            <w:pPr>
              <w:numPr>
                <w:ilvl w:val="0"/>
                <w:numId w:val="10"/>
              </w:numPr>
              <w:spacing w:after="0" w:line="240" w:lineRule="auto"/>
              <w:jc w:val="both"/>
              <w:rPr>
                <w:rFonts w:ascii="Times New Roman" w:hAnsi="Times New Roman"/>
              </w:rPr>
            </w:pPr>
            <w:r>
              <w:rPr>
                <w:rFonts w:ascii="Times New Roman" w:hAnsi="Times New Roman"/>
              </w:rPr>
              <w:t>obavlja i druge poslove po nalogu pročelnika (5%)</w:t>
            </w:r>
          </w:p>
        </w:tc>
      </w:tr>
    </w:tbl>
    <w:p w:rsidR="00AB4E84" w:rsidRDefault="00AB4E84" w:rsidP="00AB4E84"/>
    <w:p w:rsidR="00AB4E84" w:rsidRDefault="00AB4E84" w:rsidP="00AB4E84"/>
    <w:p w:rsidR="00AB4E84" w:rsidRDefault="00AB4E84" w:rsidP="00AB4E84"/>
    <w:tbl>
      <w:tblPr>
        <w:tblW w:w="8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2290"/>
        <w:gridCol w:w="2286"/>
        <w:gridCol w:w="2151"/>
      </w:tblGrid>
      <w:tr w:rsidR="00AB4E84" w:rsidTr="009C6C76">
        <w:trPr>
          <w:trHeight w:val="570"/>
        </w:trPr>
        <w:tc>
          <w:tcPr>
            <w:tcW w:w="8918" w:type="dxa"/>
            <w:gridSpan w:val="4"/>
            <w:tcBorders>
              <w:top w:val="single" w:sz="4" w:space="0" w:color="auto"/>
              <w:left w:val="single" w:sz="4" w:space="0" w:color="auto"/>
              <w:bottom w:val="single" w:sz="4" w:space="0" w:color="auto"/>
              <w:right w:val="single" w:sz="4" w:space="0" w:color="auto"/>
            </w:tcBorders>
            <w:shd w:val="clear" w:color="auto" w:fill="E7E6E6"/>
            <w:hideMark/>
          </w:tcPr>
          <w:p w:rsidR="00AB4E84" w:rsidRDefault="00AB4E84" w:rsidP="009C6C76">
            <w:pPr>
              <w:jc w:val="center"/>
              <w:rPr>
                <w:rFonts w:ascii="Times New Roman" w:hAnsi="Times New Roman"/>
                <w:b/>
                <w:bCs/>
              </w:rPr>
            </w:pPr>
            <w:r>
              <w:rPr>
                <w:rFonts w:ascii="Times New Roman" w:hAnsi="Times New Roman"/>
                <w:b/>
                <w:bCs/>
              </w:rPr>
              <w:t>7.  SPREMAČ</w:t>
            </w:r>
          </w:p>
          <w:p w:rsidR="00AB4E84" w:rsidRDefault="00AB4E84" w:rsidP="009C6C76">
            <w:pPr>
              <w:ind w:left="720"/>
              <w:jc w:val="right"/>
              <w:rPr>
                <w:rFonts w:ascii="Times New Roman" w:hAnsi="Times New Roman"/>
              </w:rPr>
            </w:pPr>
            <w:r>
              <w:rPr>
                <w:rFonts w:ascii="Times New Roman" w:hAnsi="Times New Roman"/>
                <w:b/>
                <w:bCs/>
              </w:rPr>
              <w:t>Broj izvršitelja: 1</w:t>
            </w:r>
          </w:p>
        </w:tc>
      </w:tr>
      <w:tr w:rsidR="00AB4E84" w:rsidTr="009C6C76">
        <w:trPr>
          <w:trHeight w:val="410"/>
        </w:trPr>
        <w:tc>
          <w:tcPr>
            <w:tcW w:w="2191"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KATEGORIJA</w:t>
            </w:r>
          </w:p>
        </w:tc>
        <w:tc>
          <w:tcPr>
            <w:tcW w:w="2290"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POTKATEGORIJA</w:t>
            </w:r>
          </w:p>
        </w:tc>
        <w:tc>
          <w:tcPr>
            <w:tcW w:w="2286"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RAZINA POTKATEGORIJE</w:t>
            </w:r>
          </w:p>
        </w:tc>
        <w:tc>
          <w:tcPr>
            <w:tcW w:w="2151"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KLASIFIKACIJSKI RANG</w:t>
            </w:r>
          </w:p>
        </w:tc>
      </w:tr>
      <w:tr w:rsidR="00AB4E84" w:rsidTr="009C6C76">
        <w:trPr>
          <w:trHeight w:val="279"/>
        </w:trPr>
        <w:tc>
          <w:tcPr>
            <w:tcW w:w="2191"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IV.</w:t>
            </w:r>
          </w:p>
        </w:tc>
        <w:tc>
          <w:tcPr>
            <w:tcW w:w="2290"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Namještenik</w:t>
            </w:r>
          </w:p>
        </w:tc>
        <w:tc>
          <w:tcPr>
            <w:tcW w:w="2286"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2</w:t>
            </w:r>
          </w:p>
        </w:tc>
        <w:tc>
          <w:tcPr>
            <w:tcW w:w="2151"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13.</w:t>
            </w:r>
          </w:p>
        </w:tc>
      </w:tr>
      <w:tr w:rsidR="00AB4E84" w:rsidRPr="00E4165A" w:rsidTr="009C6C76">
        <w:trPr>
          <w:trHeight w:val="470"/>
        </w:trPr>
        <w:tc>
          <w:tcPr>
            <w:tcW w:w="891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Potrebno stručno znanje:</w:t>
            </w:r>
          </w:p>
          <w:p w:rsidR="00AB4E84" w:rsidRPr="00E4165A" w:rsidRDefault="00AB4E84" w:rsidP="009C6C76">
            <w:pPr>
              <w:numPr>
                <w:ilvl w:val="0"/>
                <w:numId w:val="9"/>
              </w:numPr>
              <w:spacing w:after="0" w:line="240" w:lineRule="auto"/>
              <w:jc w:val="both"/>
              <w:rPr>
                <w:rFonts w:ascii="Times New Roman" w:hAnsi="Times New Roman"/>
              </w:rPr>
            </w:pPr>
            <w:r>
              <w:rPr>
                <w:rFonts w:ascii="Times New Roman" w:hAnsi="Times New Roman"/>
              </w:rPr>
              <w:t>niža stručna sprema ili osnovna škola</w:t>
            </w:r>
          </w:p>
        </w:tc>
      </w:tr>
      <w:tr w:rsidR="00AB4E84" w:rsidTr="009C6C76">
        <w:trPr>
          <w:trHeight w:val="630"/>
        </w:trPr>
        <w:tc>
          <w:tcPr>
            <w:tcW w:w="891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Složenost poslova:</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stupanj složenosti koji uključuje jednostavne i uglavnom rutinske poslove te pomoćno tehničke poslove</w:t>
            </w:r>
          </w:p>
        </w:tc>
      </w:tr>
      <w:tr w:rsidR="00AB4E84" w:rsidTr="009C6C76">
        <w:trPr>
          <w:trHeight w:val="470"/>
        </w:trPr>
        <w:tc>
          <w:tcPr>
            <w:tcW w:w="891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Odgovornost i utjecaj na donošenje odluka:</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stupanj odgovornosti koji uključuje odgovornost za materijalne resurse s kojima  radi</w:t>
            </w:r>
          </w:p>
        </w:tc>
      </w:tr>
      <w:tr w:rsidR="00AB4E84" w:rsidTr="009C6C76">
        <w:trPr>
          <w:trHeight w:val="2645"/>
        </w:trPr>
        <w:tc>
          <w:tcPr>
            <w:tcW w:w="8918"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Opis poslova:</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obavlja poslove čišćenja ureda, sanitarnih prostorija, zajedničkih i drugih prostorija u zgradi Općine Vrpolje i drugih objekata u vlasništvu Općine Vrpolje te prostora ispred navedene zgrade i objekata (55%)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vodi brigu i održava cvjetnjake na javnim površinama i u uredima (30%)</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vodi čajnu kuhinju i brine o popuni iste (10%)</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obavlja i druge poslove po nalogu pročelnika (5%)</w:t>
            </w:r>
          </w:p>
        </w:tc>
      </w:tr>
    </w:tbl>
    <w:p w:rsidR="00AB4E84" w:rsidRDefault="00AB4E84" w:rsidP="00AB4E84"/>
    <w:p w:rsidR="00AB4E84" w:rsidRDefault="00AB4E84" w:rsidP="00AB4E84">
      <w:pPr>
        <w:rPr>
          <w:b/>
          <w:u w:val="single"/>
        </w:rPr>
      </w:pPr>
    </w:p>
    <w:p w:rsidR="00AB4E84" w:rsidRDefault="00AB4E84" w:rsidP="00AB4E84">
      <w:pPr>
        <w:rPr>
          <w:b/>
          <w:u w:val="single"/>
        </w:rPr>
      </w:pPr>
    </w:p>
    <w:p w:rsidR="00AB4E84" w:rsidRDefault="00AB4E84" w:rsidP="00AB4E84">
      <w:pPr>
        <w:rPr>
          <w:b/>
          <w:u w:val="single"/>
        </w:rPr>
      </w:pPr>
    </w:p>
    <w:p w:rsidR="00AB4E84" w:rsidRDefault="00AB4E84" w:rsidP="00AB4E84">
      <w:pPr>
        <w:rPr>
          <w:b/>
          <w:u w:val="single"/>
        </w:rPr>
      </w:pPr>
    </w:p>
    <w:p w:rsidR="00AB4E84" w:rsidRPr="00EA0154" w:rsidRDefault="00AB4E84" w:rsidP="00AB4E84">
      <w:pPr>
        <w:rPr>
          <w:b/>
          <w:u w:val="single"/>
        </w:rPr>
      </w:pPr>
      <w:r w:rsidRPr="00EA0154">
        <w:rPr>
          <w:b/>
          <w:u w:val="single"/>
        </w:rPr>
        <w:lastRenderedPageBreak/>
        <w:t>U Vlastitiom pogonu sistematiziraju se sljedeća radna mjesta:</w:t>
      </w:r>
    </w:p>
    <w:p w:rsidR="00AB4E84" w:rsidRPr="00EA0154" w:rsidRDefault="00AB4E84" w:rsidP="00AB4E8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2289"/>
        <w:gridCol w:w="2285"/>
        <w:gridCol w:w="2296"/>
      </w:tblGrid>
      <w:tr w:rsidR="00AB4E84" w:rsidTr="009C6C76">
        <w:tc>
          <w:tcPr>
            <w:tcW w:w="9062" w:type="dxa"/>
            <w:gridSpan w:val="4"/>
            <w:tcBorders>
              <w:top w:val="single" w:sz="4" w:space="0" w:color="auto"/>
              <w:left w:val="single" w:sz="4" w:space="0" w:color="auto"/>
              <w:bottom w:val="single" w:sz="4" w:space="0" w:color="auto"/>
              <w:right w:val="single" w:sz="4" w:space="0" w:color="auto"/>
            </w:tcBorders>
            <w:shd w:val="clear" w:color="auto" w:fill="E7E6E6"/>
            <w:hideMark/>
          </w:tcPr>
          <w:p w:rsidR="00AB4E84" w:rsidRDefault="00AB4E84" w:rsidP="009C6C76">
            <w:pPr>
              <w:jc w:val="center"/>
              <w:rPr>
                <w:rFonts w:ascii="Times New Roman" w:hAnsi="Times New Roman"/>
                <w:b/>
                <w:bCs/>
              </w:rPr>
            </w:pPr>
            <w:r>
              <w:rPr>
                <w:rFonts w:ascii="Times New Roman" w:hAnsi="Times New Roman"/>
                <w:b/>
                <w:bCs/>
              </w:rPr>
              <w:t>1. KOMUNALNI DJELATNIK – RUKOVATELJ KOMUNALNIM STROJEVIMA</w:t>
            </w:r>
          </w:p>
          <w:p w:rsidR="00AB4E84" w:rsidRDefault="00AB4E84" w:rsidP="009C6C76">
            <w:pPr>
              <w:ind w:left="720"/>
              <w:jc w:val="right"/>
              <w:rPr>
                <w:rFonts w:ascii="Times New Roman" w:hAnsi="Times New Roman"/>
              </w:rPr>
            </w:pPr>
            <w:r>
              <w:rPr>
                <w:rFonts w:ascii="Times New Roman" w:hAnsi="Times New Roman"/>
                <w:b/>
                <w:bCs/>
              </w:rPr>
              <w:t>Broj izvršitelja:2</w:t>
            </w:r>
          </w:p>
        </w:tc>
      </w:tr>
      <w:tr w:rsidR="00AB4E84" w:rsidTr="009C6C76">
        <w:tc>
          <w:tcPr>
            <w:tcW w:w="2192"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KATEGORIJA</w:t>
            </w:r>
          </w:p>
        </w:tc>
        <w:tc>
          <w:tcPr>
            <w:tcW w:w="2289"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POTKATEGORIJA</w:t>
            </w:r>
          </w:p>
        </w:tc>
        <w:tc>
          <w:tcPr>
            <w:tcW w:w="2285"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RAZINA POTKATEGORIJE</w:t>
            </w:r>
          </w:p>
        </w:tc>
        <w:tc>
          <w:tcPr>
            <w:tcW w:w="2296"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KLASIFIKACIJSKI RANG</w:t>
            </w:r>
          </w:p>
        </w:tc>
      </w:tr>
      <w:tr w:rsidR="00AB4E84" w:rsidRPr="009E6384" w:rsidTr="009C6C76">
        <w:tc>
          <w:tcPr>
            <w:tcW w:w="2192"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IV.</w:t>
            </w:r>
          </w:p>
        </w:tc>
        <w:tc>
          <w:tcPr>
            <w:tcW w:w="2289"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Namještenik II. potkategorije</w:t>
            </w:r>
          </w:p>
        </w:tc>
        <w:tc>
          <w:tcPr>
            <w:tcW w:w="2285"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1</w:t>
            </w:r>
          </w:p>
        </w:tc>
        <w:tc>
          <w:tcPr>
            <w:tcW w:w="2296"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11.</w:t>
            </w:r>
          </w:p>
        </w:tc>
      </w:tr>
      <w:tr w:rsidR="00AB4E84" w:rsidTr="009C6C76">
        <w:tc>
          <w:tcPr>
            <w:tcW w:w="9062"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Potrebno stručno znanje:</w:t>
            </w:r>
          </w:p>
          <w:p w:rsidR="00AB4E84" w:rsidRDefault="00AB4E84" w:rsidP="009C6C76">
            <w:pPr>
              <w:numPr>
                <w:ilvl w:val="0"/>
                <w:numId w:val="9"/>
              </w:numPr>
              <w:spacing w:after="0" w:line="240" w:lineRule="auto"/>
              <w:jc w:val="both"/>
              <w:rPr>
                <w:rFonts w:ascii="Times New Roman" w:hAnsi="Times New Roman"/>
              </w:rPr>
            </w:pPr>
            <w:r>
              <w:rPr>
                <w:rFonts w:ascii="Times New Roman" w:hAnsi="Times New Roman"/>
              </w:rPr>
              <w:t>srednja stručna sprema tehničke, industrijske ili obrtničke struke</w:t>
            </w:r>
          </w:p>
          <w:p w:rsidR="00AB4E84" w:rsidRDefault="00AB4E84" w:rsidP="009C6C76">
            <w:pPr>
              <w:numPr>
                <w:ilvl w:val="0"/>
                <w:numId w:val="9"/>
              </w:numPr>
              <w:spacing w:after="0" w:line="240" w:lineRule="auto"/>
              <w:jc w:val="both"/>
              <w:rPr>
                <w:rFonts w:ascii="Times New Roman" w:hAnsi="Times New Roman"/>
              </w:rPr>
            </w:pPr>
            <w:r>
              <w:rPr>
                <w:rFonts w:ascii="Times New Roman" w:hAnsi="Times New Roman"/>
              </w:rPr>
              <w:t>osposobljenost za rukovanje traktorskim kosačem, trimerom, samohodnom kosilicom, motornom pilom, komunalnim traktorom i priključnim strojevima za rad</w:t>
            </w:r>
          </w:p>
          <w:p w:rsidR="00AB4E84" w:rsidRDefault="00AB4E84" w:rsidP="009C6C76">
            <w:pPr>
              <w:numPr>
                <w:ilvl w:val="0"/>
                <w:numId w:val="9"/>
              </w:numPr>
              <w:spacing w:after="0" w:line="240" w:lineRule="auto"/>
              <w:jc w:val="both"/>
              <w:rPr>
                <w:rFonts w:ascii="Times New Roman" w:hAnsi="Times New Roman"/>
              </w:rPr>
            </w:pPr>
            <w:r>
              <w:rPr>
                <w:rFonts w:ascii="Times New Roman" w:hAnsi="Times New Roman"/>
              </w:rPr>
              <w:t>vozačka dozvola „B“ kategorije</w:t>
            </w:r>
          </w:p>
        </w:tc>
      </w:tr>
      <w:tr w:rsidR="00AB4E84" w:rsidTr="009C6C76">
        <w:tc>
          <w:tcPr>
            <w:tcW w:w="9062"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Složenost poslova:</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stupanj složenosti koji uključuje obavljanje pomoćno-tehničkih poslova koji zahtijevaju primjenu znanja i vještina tehničkih, industrijskih, obrtničkih i drugih struka</w:t>
            </w:r>
          </w:p>
        </w:tc>
      </w:tr>
      <w:tr w:rsidR="00AB4E84" w:rsidTr="009C6C76">
        <w:tc>
          <w:tcPr>
            <w:tcW w:w="9062"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Odgovornost i utjecaj na donošenje odluka:</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stupanj odgovornosti koji uključuje odgovornost za materijalne resurse s kojima radi, te pravilnu primjenu pravila struke</w:t>
            </w:r>
          </w:p>
        </w:tc>
      </w:tr>
      <w:tr w:rsidR="00AB4E84" w:rsidRPr="00C63165" w:rsidTr="009C6C76">
        <w:trPr>
          <w:trHeight w:val="694"/>
        </w:trPr>
        <w:tc>
          <w:tcPr>
            <w:tcW w:w="9062"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Opis poslova:</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održava i vodi brigu o čistoći vozila, komunalnih strojeva i opreme te vodi evidenciju o korištenju istih (korištenje goriva i maziva), servisi i registracije (10%)</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održavanje javnih površina na kojima nije dopušten promet motornim vozilima (košnja trave i sitni popravci na tim površinama) (10%)</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održavanje javnih zelenih površina (košnja trave, obrezivanje i sakupljanje biološkog otpada, održavanje i njega drveća i drugog bilja u parkovima i opreme na dječjim igralištima) (15%)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održavanje groblja (košnja trave, šišanje žive ograde, njega i sadnja drveća, uređenje pješačkih staza i održavanje mrtvačnice) (15%)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održavanje čistoće javnih površina (ručno i strojno čišćenje pješačkih staza od otpada, snijega i leda kao i čišćenje košarica za otpatke) (10%)</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održavanje kanalske mreže uz nerazvrstane ceste i poljske puteve (košnja) (10%)</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održavanje nerazvrstanih cesta u zimskom razdoblju (čišćenje snijega) (5%)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obavlja druge komunalne poslove za koje se ukaže potreba, a da namještenik u okviru svojih vještina i znanja to može obaviti (5%)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prijavljuje neispravnosti na nekretninama koje uoči prilikom čišćenja pročelniku (5%)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brine o održavanju poslovne zgrade Vlastitog pogona i okoliša (10%)</w:t>
            </w:r>
          </w:p>
          <w:p w:rsidR="00AB4E84" w:rsidRPr="00C63165" w:rsidRDefault="00AB4E84" w:rsidP="009C6C76">
            <w:pPr>
              <w:numPr>
                <w:ilvl w:val="0"/>
                <w:numId w:val="10"/>
              </w:numPr>
              <w:spacing w:after="0" w:line="240" w:lineRule="auto"/>
              <w:jc w:val="both"/>
              <w:rPr>
                <w:rFonts w:ascii="Times New Roman" w:hAnsi="Times New Roman"/>
              </w:rPr>
            </w:pPr>
            <w:r>
              <w:rPr>
                <w:rFonts w:ascii="Times New Roman" w:hAnsi="Times New Roman"/>
              </w:rPr>
              <w:t xml:space="preserve">obavlja i druge poslove po nalogu upravitelja Vlastitog pogona, odnosno pročelnika (5%) </w:t>
            </w:r>
          </w:p>
        </w:tc>
      </w:tr>
    </w:tbl>
    <w:p w:rsidR="00AB4E84" w:rsidRDefault="00AB4E84" w:rsidP="00AB4E84"/>
    <w:p w:rsidR="00AB4E84" w:rsidRDefault="00AB4E84" w:rsidP="00AB4E84"/>
    <w:p w:rsidR="00AB4E84" w:rsidRDefault="00AB4E84" w:rsidP="00AB4E84"/>
    <w:p w:rsidR="00AB4E84" w:rsidRDefault="00AB4E84" w:rsidP="00AB4E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270"/>
        <w:gridCol w:w="2266"/>
        <w:gridCol w:w="2277"/>
      </w:tblGrid>
      <w:tr w:rsidR="00AB4E84" w:rsidTr="009C6C76">
        <w:trPr>
          <w:trHeight w:val="831"/>
        </w:trPr>
        <w:tc>
          <w:tcPr>
            <w:tcW w:w="8986" w:type="dxa"/>
            <w:gridSpan w:val="4"/>
            <w:tcBorders>
              <w:top w:val="single" w:sz="4" w:space="0" w:color="auto"/>
              <w:left w:val="single" w:sz="4" w:space="0" w:color="auto"/>
              <w:bottom w:val="single" w:sz="4" w:space="0" w:color="auto"/>
              <w:right w:val="single" w:sz="4" w:space="0" w:color="auto"/>
            </w:tcBorders>
            <w:shd w:val="clear" w:color="auto" w:fill="E7E6E6"/>
            <w:hideMark/>
          </w:tcPr>
          <w:p w:rsidR="00AB4E84" w:rsidRDefault="00AB4E84" w:rsidP="009C6C76">
            <w:pPr>
              <w:jc w:val="center"/>
              <w:rPr>
                <w:rFonts w:ascii="Times New Roman" w:hAnsi="Times New Roman"/>
                <w:b/>
                <w:bCs/>
              </w:rPr>
            </w:pPr>
            <w:r>
              <w:rPr>
                <w:rFonts w:ascii="Times New Roman" w:hAnsi="Times New Roman"/>
                <w:b/>
                <w:bCs/>
              </w:rPr>
              <w:lastRenderedPageBreak/>
              <w:t xml:space="preserve">2.  POMOĆNI KOMUNALNI DJELATNIK </w:t>
            </w:r>
          </w:p>
          <w:p w:rsidR="00AB4E84" w:rsidRDefault="00AB4E84" w:rsidP="009C6C76">
            <w:pPr>
              <w:ind w:left="720"/>
              <w:jc w:val="right"/>
              <w:rPr>
                <w:rFonts w:ascii="Times New Roman" w:hAnsi="Times New Roman"/>
              </w:rPr>
            </w:pPr>
            <w:r>
              <w:rPr>
                <w:rFonts w:ascii="Times New Roman" w:hAnsi="Times New Roman"/>
                <w:b/>
                <w:bCs/>
              </w:rPr>
              <w:t>Broj izvršitelja: 1</w:t>
            </w:r>
          </w:p>
        </w:tc>
      </w:tr>
      <w:tr w:rsidR="00AB4E84" w:rsidTr="009C6C76">
        <w:trPr>
          <w:trHeight w:val="598"/>
        </w:trPr>
        <w:tc>
          <w:tcPr>
            <w:tcW w:w="2173"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KATEGORIJA</w:t>
            </w:r>
          </w:p>
        </w:tc>
        <w:tc>
          <w:tcPr>
            <w:tcW w:w="2270"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POTKATEGORIJA</w:t>
            </w:r>
          </w:p>
        </w:tc>
        <w:tc>
          <w:tcPr>
            <w:tcW w:w="2266"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RAZINA POTKATEGORIJE</w:t>
            </w:r>
          </w:p>
        </w:tc>
        <w:tc>
          <w:tcPr>
            <w:tcW w:w="2277" w:type="dxa"/>
            <w:tcBorders>
              <w:top w:val="single" w:sz="4" w:space="0" w:color="auto"/>
              <w:left w:val="single" w:sz="4" w:space="0" w:color="auto"/>
              <w:bottom w:val="single" w:sz="4" w:space="0" w:color="auto"/>
              <w:right w:val="single" w:sz="4" w:space="0" w:color="auto"/>
            </w:tcBorders>
            <w:hideMark/>
          </w:tcPr>
          <w:p w:rsidR="00AB4E84" w:rsidRDefault="00AB4E84" w:rsidP="009C6C76">
            <w:pPr>
              <w:jc w:val="center"/>
              <w:rPr>
                <w:rFonts w:ascii="Times New Roman" w:hAnsi="Times New Roman"/>
                <w:sz w:val="18"/>
                <w:szCs w:val="18"/>
              </w:rPr>
            </w:pPr>
            <w:r>
              <w:rPr>
                <w:rFonts w:ascii="Times New Roman" w:hAnsi="Times New Roman"/>
                <w:b/>
                <w:bCs/>
                <w:sz w:val="18"/>
                <w:szCs w:val="18"/>
              </w:rPr>
              <w:t>KLASIFIKACIJSKI RANG</w:t>
            </w:r>
          </w:p>
        </w:tc>
      </w:tr>
      <w:tr w:rsidR="00AB4E84" w:rsidTr="009C6C76">
        <w:trPr>
          <w:trHeight w:val="671"/>
        </w:trPr>
        <w:tc>
          <w:tcPr>
            <w:tcW w:w="2173"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IV.</w:t>
            </w:r>
          </w:p>
        </w:tc>
        <w:tc>
          <w:tcPr>
            <w:tcW w:w="2270"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Namještenik II. potkategorije</w:t>
            </w:r>
          </w:p>
        </w:tc>
        <w:tc>
          <w:tcPr>
            <w:tcW w:w="2266"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2</w:t>
            </w:r>
          </w:p>
        </w:tc>
        <w:tc>
          <w:tcPr>
            <w:tcW w:w="2277" w:type="dxa"/>
            <w:tcBorders>
              <w:top w:val="single" w:sz="4" w:space="0" w:color="auto"/>
              <w:left w:val="single" w:sz="4" w:space="0" w:color="auto"/>
              <w:bottom w:val="single" w:sz="4" w:space="0" w:color="auto"/>
              <w:right w:val="single" w:sz="4" w:space="0" w:color="auto"/>
            </w:tcBorders>
            <w:hideMark/>
          </w:tcPr>
          <w:p w:rsidR="00AB4E84" w:rsidRPr="009E6384" w:rsidRDefault="00AB4E84" w:rsidP="009C6C76">
            <w:pPr>
              <w:jc w:val="center"/>
              <w:rPr>
                <w:rFonts w:ascii="Times New Roman" w:hAnsi="Times New Roman"/>
              </w:rPr>
            </w:pPr>
            <w:r w:rsidRPr="009E6384">
              <w:rPr>
                <w:rFonts w:ascii="Times New Roman" w:hAnsi="Times New Roman"/>
              </w:rPr>
              <w:t>13.</w:t>
            </w:r>
          </w:p>
        </w:tc>
      </w:tr>
      <w:tr w:rsidR="00AB4E84" w:rsidRPr="00E4165A" w:rsidTr="009C6C76">
        <w:trPr>
          <w:trHeight w:val="1210"/>
        </w:trPr>
        <w:tc>
          <w:tcPr>
            <w:tcW w:w="8986"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Potrebno stručno znanje:</w:t>
            </w:r>
          </w:p>
          <w:p w:rsidR="00AB4E84" w:rsidRPr="00645BF6" w:rsidRDefault="00AB4E84" w:rsidP="009C6C76">
            <w:pPr>
              <w:numPr>
                <w:ilvl w:val="0"/>
                <w:numId w:val="9"/>
              </w:numPr>
              <w:spacing w:after="0" w:line="240" w:lineRule="auto"/>
              <w:jc w:val="both"/>
              <w:rPr>
                <w:rFonts w:ascii="Times New Roman" w:hAnsi="Times New Roman"/>
              </w:rPr>
            </w:pPr>
            <w:r>
              <w:rPr>
                <w:rFonts w:ascii="Times New Roman" w:hAnsi="Times New Roman"/>
              </w:rPr>
              <w:t>niža stručna sprema ili osnovna škola</w:t>
            </w:r>
          </w:p>
        </w:tc>
      </w:tr>
      <w:tr w:rsidR="00AB4E84" w:rsidTr="009C6C76">
        <w:trPr>
          <w:trHeight w:val="919"/>
        </w:trPr>
        <w:tc>
          <w:tcPr>
            <w:tcW w:w="8986"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Složenost poslova:</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stupanj složenosti posla koji uključuje obavljanje jednostavne i standardizirane pomoćno-tehničke poslove</w:t>
            </w:r>
          </w:p>
        </w:tc>
      </w:tr>
      <w:tr w:rsidR="00AB4E84" w:rsidTr="009C6C76">
        <w:trPr>
          <w:trHeight w:val="685"/>
        </w:trPr>
        <w:tc>
          <w:tcPr>
            <w:tcW w:w="8986"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Odgovornost i utjecaj na donošenje odluka:</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stupanj odgovornosti koji uključuje odgovornost za materijalne resurse s kojima  radi</w:t>
            </w:r>
          </w:p>
        </w:tc>
      </w:tr>
      <w:tr w:rsidR="00AB4E84" w:rsidTr="009C6C76">
        <w:trPr>
          <w:trHeight w:val="1700"/>
        </w:trPr>
        <w:tc>
          <w:tcPr>
            <w:tcW w:w="8986" w:type="dxa"/>
            <w:gridSpan w:val="4"/>
            <w:tcBorders>
              <w:top w:val="single" w:sz="4" w:space="0" w:color="auto"/>
              <w:left w:val="single" w:sz="4" w:space="0" w:color="auto"/>
              <w:bottom w:val="single" w:sz="4" w:space="0" w:color="auto"/>
              <w:right w:val="single" w:sz="4" w:space="0" w:color="auto"/>
            </w:tcBorders>
            <w:hideMark/>
          </w:tcPr>
          <w:p w:rsidR="00AB4E84" w:rsidRDefault="00AB4E84" w:rsidP="009C6C76">
            <w:pPr>
              <w:jc w:val="both"/>
              <w:rPr>
                <w:rFonts w:ascii="Times New Roman" w:hAnsi="Times New Roman"/>
              </w:rPr>
            </w:pPr>
            <w:r>
              <w:rPr>
                <w:rFonts w:ascii="Times New Roman" w:hAnsi="Times New Roman"/>
              </w:rPr>
              <w:t>Opis poslova:</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održavanje javnih površina na kojima nije dopušten promet motornim vozilima (košnja trave) (15%)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održavanje javnih zelenih površina (košnja trave, obrezivanje i sakupljanje biološkog otpada, održavanje i njega drveća i drugog bilja u parkovima i opreme na dječjim igralištima) (20%)</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održavanje groblja (košnja trave, šišanje žive ograde, njega i sadnja drveća, uređenje pješačkih staza i održavanje mrtvačnice) (25%)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održavanje čistoće javnih površina (ručno čišćenje pješačkih staza od otpada i čišćenje košarica za otpatke) (10%)</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održavanje kanalske mreže uz nerazvrstane ceste i poljske puteve (10%)</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obavlja i druge komunalne poslove za koje se ukaže potreba, a da namještenik u okviru svojih vještina i znanja to može obaviti (5%)</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obavlja čišćenje oko autobusnih nadstrešnica i čišćenje samih nadstrešnica te čišćenje autobusnih ugibališta (10%)</w:t>
            </w:r>
          </w:p>
          <w:p w:rsidR="00AB4E84" w:rsidRDefault="00AB4E84" w:rsidP="009C6C76">
            <w:pPr>
              <w:numPr>
                <w:ilvl w:val="0"/>
                <w:numId w:val="10"/>
              </w:numPr>
              <w:spacing w:after="0" w:line="240" w:lineRule="auto"/>
              <w:jc w:val="both"/>
              <w:rPr>
                <w:rFonts w:ascii="Times New Roman" w:hAnsi="Times New Roman"/>
              </w:rPr>
            </w:pPr>
            <w:r>
              <w:rPr>
                <w:rFonts w:ascii="Times New Roman" w:hAnsi="Times New Roman"/>
              </w:rPr>
              <w:t>obavlja i druge poslove po nalogu upravitelja Vlastitog pogona, odnosno pročelnika (5%)</w:t>
            </w:r>
          </w:p>
        </w:tc>
      </w:tr>
    </w:tbl>
    <w:p w:rsidR="00AB4E84" w:rsidRPr="000C5837" w:rsidRDefault="00AB4E84" w:rsidP="00AB4E84">
      <w:pPr>
        <w:rPr>
          <w:rFonts w:ascii="Times New Roman" w:hAnsi="Times New Roman" w:cs="Times New Roman"/>
          <w:sz w:val="28"/>
          <w:szCs w:val="28"/>
        </w:rPr>
      </w:pPr>
    </w:p>
    <w:p w:rsidR="00AB4E84" w:rsidRDefault="00AB4E84" w:rsidP="00AB4E84">
      <w:pPr>
        <w:rPr>
          <w:rFonts w:ascii="Times New Roman" w:hAnsi="Times New Roman" w:cs="Times New Roman"/>
          <w:sz w:val="28"/>
          <w:szCs w:val="28"/>
        </w:rPr>
      </w:pPr>
      <w:r w:rsidRPr="009D2022">
        <w:rPr>
          <w:rFonts w:ascii="Times New Roman" w:hAnsi="Times New Roman" w:cs="Times New Roman"/>
          <w:b/>
          <w:sz w:val="24"/>
          <w:szCs w:val="24"/>
        </w:rPr>
        <w:tab/>
      </w:r>
      <w:r w:rsidRPr="009D2022">
        <w:rPr>
          <w:rFonts w:ascii="Times New Roman" w:hAnsi="Times New Roman" w:cs="Times New Roman"/>
          <w:b/>
          <w:sz w:val="24"/>
          <w:szCs w:val="24"/>
        </w:rPr>
        <w:tab/>
      </w:r>
    </w:p>
    <w:p w:rsidR="00DC26CE" w:rsidRDefault="00DC26CE"/>
    <w:sectPr w:rsidR="00DC26CE" w:rsidSect="004F6B4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A8B" w:rsidRDefault="008B7A8B" w:rsidP="00DC26CE">
      <w:pPr>
        <w:spacing w:after="0" w:line="240" w:lineRule="auto"/>
      </w:pPr>
      <w:r>
        <w:separator/>
      </w:r>
    </w:p>
  </w:endnote>
  <w:endnote w:type="continuationSeparator" w:id="0">
    <w:p w:rsidR="008B7A8B" w:rsidRDefault="008B7A8B" w:rsidP="00DC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B41" w:rsidRDefault="004F6B41">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502203"/>
      <w:docPartObj>
        <w:docPartGallery w:val="Page Numbers (Bottom of Page)"/>
        <w:docPartUnique/>
      </w:docPartObj>
    </w:sdtPr>
    <w:sdtContent>
      <w:p w:rsidR="004F6B41" w:rsidRDefault="004F6B41">
        <w:pPr>
          <w:pStyle w:val="Podnoje"/>
          <w:jc w:val="right"/>
        </w:pPr>
        <w:r>
          <w:fldChar w:fldCharType="begin"/>
        </w:r>
        <w:r>
          <w:instrText>PAGE   \* MERGEFORMAT</w:instrText>
        </w:r>
        <w:r>
          <w:fldChar w:fldCharType="separate"/>
        </w:r>
        <w:r>
          <w:rPr>
            <w:noProof/>
          </w:rPr>
          <w:t>5</w:t>
        </w:r>
        <w:r>
          <w:fldChar w:fldCharType="end"/>
        </w:r>
      </w:p>
    </w:sdtContent>
  </w:sdt>
  <w:p w:rsidR="004F6B41" w:rsidRDefault="004F6B41">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B41" w:rsidRDefault="004F6B41">
    <w:pPr>
      <w:pStyle w:val="Podnoje"/>
    </w:pPr>
    <w:bookmarkStart w:id="0" w:name="_GoBack"/>
    <w:bookmarkEnd w:id="0"/>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A8B" w:rsidRDefault="008B7A8B" w:rsidP="00DC26CE">
      <w:pPr>
        <w:spacing w:after="0" w:line="240" w:lineRule="auto"/>
      </w:pPr>
      <w:r>
        <w:separator/>
      </w:r>
    </w:p>
  </w:footnote>
  <w:footnote w:type="continuationSeparator" w:id="0">
    <w:p w:rsidR="008B7A8B" w:rsidRDefault="008B7A8B" w:rsidP="00DC2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B41" w:rsidRDefault="004F6B41">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eetkatablice"/>
      <w:tblW w:w="9917" w:type="dxa"/>
      <w:tblLook w:val="04A0" w:firstRow="1" w:lastRow="0" w:firstColumn="1" w:lastColumn="0" w:noHBand="0" w:noVBand="1"/>
    </w:tblPr>
    <w:tblGrid>
      <w:gridCol w:w="3305"/>
      <w:gridCol w:w="3306"/>
      <w:gridCol w:w="3306"/>
    </w:tblGrid>
    <w:tr w:rsidR="00DC26CE" w:rsidRPr="007854F2" w:rsidTr="007E4301">
      <w:trPr>
        <w:trHeight w:val="426"/>
      </w:trPr>
      <w:tc>
        <w:tcPr>
          <w:tcW w:w="3305" w:type="dxa"/>
          <w:tcBorders>
            <w:top w:val="nil"/>
            <w:left w:val="nil"/>
            <w:bottom w:val="nil"/>
            <w:right w:val="nil"/>
          </w:tcBorders>
        </w:tcPr>
        <w:p w:rsidR="00DC26CE" w:rsidRPr="007854F2" w:rsidRDefault="00DC26CE" w:rsidP="00DC26CE">
          <w:pPr>
            <w:jc w:val="center"/>
            <w:rPr>
              <w:rFonts w:ascii="Times New Roman" w:hAnsi="Times New Roman" w:cs="Times New Roman"/>
              <w:b/>
            </w:rPr>
          </w:pPr>
          <w:r w:rsidRPr="00CD2F38">
            <w:rPr>
              <w:rFonts w:ascii="Times New Roman" w:hAnsi="Times New Roman" w:cs="Times New Roman"/>
              <w:b/>
            </w:rPr>
            <w:t>ISSN 2975-5751</w:t>
          </w:r>
        </w:p>
      </w:tc>
      <w:tc>
        <w:tcPr>
          <w:tcW w:w="3306" w:type="dxa"/>
          <w:tcBorders>
            <w:top w:val="nil"/>
            <w:left w:val="nil"/>
            <w:bottom w:val="nil"/>
            <w:right w:val="nil"/>
          </w:tcBorders>
        </w:tcPr>
        <w:p w:rsidR="00DC26CE" w:rsidRPr="007854F2" w:rsidRDefault="00DC26CE" w:rsidP="00DC26CE">
          <w:pPr>
            <w:jc w:val="center"/>
            <w:rPr>
              <w:rFonts w:ascii="Times New Roman" w:hAnsi="Times New Roman" w:cs="Times New Roman"/>
              <w:b/>
              <w:i/>
              <w:sz w:val="28"/>
              <w:szCs w:val="28"/>
            </w:rPr>
          </w:pPr>
          <w:r w:rsidRPr="007854F2">
            <w:rPr>
              <w:rStyle w:val="markedcontent"/>
              <w:rFonts w:ascii="Times New Roman" w:hAnsi="Times New Roman" w:cs="Times New Roman"/>
              <w:b/>
              <w:i/>
            </w:rPr>
            <w:t>Službeni glasnik Općine Vrpolje</w:t>
          </w:r>
        </w:p>
      </w:tc>
      <w:tc>
        <w:tcPr>
          <w:tcW w:w="3306" w:type="dxa"/>
          <w:tcBorders>
            <w:top w:val="nil"/>
            <w:left w:val="nil"/>
            <w:bottom w:val="nil"/>
            <w:right w:val="nil"/>
          </w:tcBorders>
        </w:tcPr>
        <w:p w:rsidR="00DC26CE" w:rsidRPr="007854F2" w:rsidRDefault="00DC26CE" w:rsidP="00DC26CE">
          <w:pPr>
            <w:jc w:val="center"/>
            <w:rPr>
              <w:rFonts w:ascii="Times New Roman" w:hAnsi="Times New Roman" w:cs="Times New Roman"/>
              <w:b/>
              <w:i/>
            </w:rPr>
          </w:pPr>
          <w:r w:rsidRPr="007854F2">
            <w:rPr>
              <w:rStyle w:val="markedcontent"/>
              <w:rFonts w:ascii="Times New Roman" w:hAnsi="Times New Roman" w:cs="Times New Roman"/>
              <w:b/>
              <w:i/>
            </w:rPr>
            <w:t xml:space="preserve">Broj: </w:t>
          </w:r>
          <w:r>
            <w:rPr>
              <w:rStyle w:val="markedcontent"/>
              <w:rFonts w:ascii="Times New Roman" w:hAnsi="Times New Roman" w:cs="Times New Roman"/>
              <w:b/>
              <w:i/>
            </w:rPr>
            <w:t>5/2026</w:t>
          </w:r>
          <w:r w:rsidRPr="007854F2">
            <w:rPr>
              <w:rStyle w:val="markedcontent"/>
              <w:rFonts w:ascii="Times New Roman" w:hAnsi="Times New Roman" w:cs="Times New Roman"/>
              <w:b/>
              <w:i/>
            </w:rPr>
            <w:t>.</w:t>
          </w:r>
        </w:p>
      </w:tc>
    </w:tr>
  </w:tbl>
  <w:p w:rsidR="00DC26CE" w:rsidRDefault="00DC26CE">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B41" w:rsidRDefault="004F6B41">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34A3B"/>
    <w:multiLevelType w:val="hybridMultilevel"/>
    <w:tmpl w:val="0C964B46"/>
    <w:lvl w:ilvl="0" w:tplc="B51C781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1A4D65"/>
    <w:multiLevelType w:val="hybridMultilevel"/>
    <w:tmpl w:val="A50ADD2A"/>
    <w:lvl w:ilvl="0" w:tplc="EF64784E">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A9430F"/>
    <w:multiLevelType w:val="hybridMultilevel"/>
    <w:tmpl w:val="F394F91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FD35330"/>
    <w:multiLevelType w:val="hybridMultilevel"/>
    <w:tmpl w:val="8F042DF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D550B3E"/>
    <w:multiLevelType w:val="hybridMultilevel"/>
    <w:tmpl w:val="DD0817D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4E460F86"/>
    <w:multiLevelType w:val="hybridMultilevel"/>
    <w:tmpl w:val="F8E639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55D0606D"/>
    <w:multiLevelType w:val="hybridMultilevel"/>
    <w:tmpl w:val="DB6EC1E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709013C0"/>
    <w:multiLevelType w:val="hybridMultilevel"/>
    <w:tmpl w:val="091EFDA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709303CB"/>
    <w:multiLevelType w:val="hybridMultilevel"/>
    <w:tmpl w:val="49D61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F611F9"/>
    <w:multiLevelType w:val="hybridMultilevel"/>
    <w:tmpl w:val="4D74D3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9"/>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6D3"/>
    <w:rsid w:val="004F6B41"/>
    <w:rsid w:val="007766D3"/>
    <w:rsid w:val="008B7A8B"/>
    <w:rsid w:val="00AB4E84"/>
    <w:rsid w:val="00C8176A"/>
    <w:rsid w:val="00DC26CE"/>
    <w:rsid w:val="00EC2F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7BD1"/>
  <w15:chartTrackingRefBased/>
  <w15:docId w15:val="{67F6A40E-6D02-4ED6-AF82-6F9D679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6D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776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Zadanifontodlomka"/>
    <w:rsid w:val="007766D3"/>
  </w:style>
  <w:style w:type="paragraph" w:styleId="Odlomakpopisa">
    <w:name w:val="List Paragraph"/>
    <w:basedOn w:val="Normal"/>
    <w:link w:val="OdlomakpopisaChar"/>
    <w:uiPriority w:val="34"/>
    <w:qFormat/>
    <w:rsid w:val="007766D3"/>
    <w:pPr>
      <w:ind w:left="720"/>
      <w:contextualSpacing/>
    </w:pPr>
  </w:style>
  <w:style w:type="character" w:customStyle="1" w:styleId="OdlomakpopisaChar">
    <w:name w:val="Odlomak popisa Char"/>
    <w:link w:val="Odlomakpopisa"/>
    <w:uiPriority w:val="34"/>
    <w:locked/>
    <w:rsid w:val="007766D3"/>
  </w:style>
  <w:style w:type="paragraph" w:styleId="Zaglavlje">
    <w:name w:val="header"/>
    <w:basedOn w:val="Normal"/>
    <w:link w:val="ZaglavljeChar"/>
    <w:uiPriority w:val="99"/>
    <w:unhideWhenUsed/>
    <w:rsid w:val="00DC26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C26CE"/>
  </w:style>
  <w:style w:type="paragraph" w:styleId="Podnoje">
    <w:name w:val="footer"/>
    <w:basedOn w:val="Normal"/>
    <w:link w:val="PodnojeChar"/>
    <w:uiPriority w:val="99"/>
    <w:unhideWhenUsed/>
    <w:rsid w:val="00DC26C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C2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4936</Words>
  <Characters>28141</Characters>
  <Application>Microsoft Office Word</Application>
  <DocSecurity>0</DocSecurity>
  <Lines>234</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dcterms:created xsi:type="dcterms:W3CDTF">2026-07-07T08:54:00Z</dcterms:created>
  <dcterms:modified xsi:type="dcterms:W3CDTF">2026-07-07T10:28:00Z</dcterms:modified>
</cp:coreProperties>
</file>